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16F6" w:rsidRDefault="002B24AA" w:rsidP="002F2B58">
      <w:pPr>
        <w:spacing w:after="120"/>
        <w:ind w:right="-142"/>
        <w:jc w:val="center"/>
        <w:rPr>
          <w:rFonts w:ascii="inherit" w:hAnsi="inherit"/>
          <w:b/>
          <w:bCs/>
          <w:noProof/>
          <w:sz w:val="32"/>
          <w:szCs w:val="32"/>
        </w:rPr>
      </w:pPr>
      <w:r w:rsidRPr="002F2B58">
        <w:rPr>
          <w:rFonts w:ascii="inherit" w:hAnsi="inherit"/>
          <w:b/>
          <w:bCs/>
          <w:noProof/>
          <w:sz w:val="32"/>
          <w:szCs w:val="32"/>
        </w:rPr>
        <w:t xml:space="preserve"> </w:t>
      </w:r>
      <w:r w:rsidR="002F2B58" w:rsidRPr="002F2B58">
        <w:rPr>
          <w:rFonts w:ascii="inherit" w:hAnsi="inherit"/>
          <w:b/>
          <w:bCs/>
          <w:noProof/>
          <w:sz w:val="32"/>
          <w:szCs w:val="32"/>
        </w:rPr>
        <w:t>Сцепка бороновальная широкозахватная универсальная гидрофицированная СШГ-16,  Борона пружинная БПП-16</w:t>
      </w:r>
      <w:r w:rsidR="002F2B58">
        <w:rPr>
          <w:rFonts w:ascii="inherit" w:hAnsi="inherit"/>
          <w:b/>
          <w:bCs/>
          <w:noProof/>
          <w:sz w:val="32"/>
          <w:szCs w:val="32"/>
        </w:rPr>
        <w:t>.</w:t>
      </w:r>
      <w:r w:rsidR="002F2B58" w:rsidRPr="002F2B58">
        <w:rPr>
          <w:rFonts w:ascii="inherit" w:hAnsi="inherit"/>
          <w:b/>
          <w:bCs/>
          <w:noProof/>
          <w:sz w:val="32"/>
          <w:szCs w:val="32"/>
        </w:rPr>
        <w:t xml:space="preserve">  </w:t>
      </w:r>
    </w:p>
    <w:p w:rsidR="002F2B58" w:rsidRPr="002F2B58" w:rsidRDefault="002F2B58" w:rsidP="002F2B58">
      <w:pPr>
        <w:spacing w:after="120"/>
        <w:ind w:right="-142"/>
        <w:rPr>
          <w:rFonts w:ascii="inherit" w:hAnsi="inherit"/>
          <w:b/>
          <w:bCs/>
          <w:noProof/>
          <w:sz w:val="32"/>
          <w:szCs w:val="32"/>
        </w:rPr>
      </w:pPr>
      <w:r>
        <w:rPr>
          <w:rFonts w:ascii="inherit" w:hAnsi="inherit"/>
          <w:b/>
          <w:bCs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50165</wp:posOffset>
            </wp:positionH>
            <wp:positionV relativeFrom="paragraph">
              <wp:posOffset>19050</wp:posOffset>
            </wp:positionV>
            <wp:extent cx="4782820" cy="2038985"/>
            <wp:effectExtent l="19050" t="0" r="0" b="0"/>
            <wp:wrapSquare wrapText="bothSides"/>
            <wp:docPr id="4" name="Рисунок 1" descr="http://www.agrotekhservis.ru/css/images/shg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grotekhservis.ru/css/images/shg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2820" cy="2038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F2B58">
        <w:rPr>
          <w:rFonts w:ascii="Cambria" w:hAnsi="Cambria"/>
          <w:bCs/>
          <w:sz w:val="20"/>
          <w:szCs w:val="20"/>
          <w:shd w:val="clear" w:color="auto" w:fill="FFFFFF"/>
        </w:rPr>
        <w:t>Сцепка бороновальная широкозахватная гидрофицированная  СШГ-22 (СШГ-16, СШГ-12) предназначена для составления тракторных гидрофицированных  агрегатов выполняющих весенние и осенние предпосевные работы, послепосевные работы.</w:t>
      </w:r>
    </w:p>
    <w:p w:rsidR="002F2B58" w:rsidRPr="002F2B58" w:rsidRDefault="002F2B58" w:rsidP="002F2B58">
      <w:pPr>
        <w:pStyle w:val="ad"/>
        <w:rPr>
          <w:rFonts w:ascii="Cambria" w:hAnsi="Cambria"/>
          <w:bCs/>
          <w:sz w:val="20"/>
          <w:szCs w:val="20"/>
          <w:shd w:val="clear" w:color="auto" w:fill="FFFFFF"/>
        </w:rPr>
      </w:pPr>
      <w:r w:rsidRPr="002F2B58">
        <w:rPr>
          <w:rFonts w:ascii="Cambria" w:hAnsi="Cambria"/>
          <w:bCs/>
          <w:sz w:val="20"/>
          <w:szCs w:val="20"/>
          <w:shd w:val="clear" w:color="auto" w:fill="FFFFFF"/>
        </w:rPr>
        <w:t>Бороновальные агрегаты составляемые при помощи сцепки применяют для дробления глыб и рыхления пластов после вспашки, вычесывания сорняков, обработки лугов и пастбищ. Также предназначены для рыхления и выравнивания поверхности поля, уничтожения всходов сорняков, разбивания комков, заделки удобрений, боронования всходов</w:t>
      </w:r>
      <w:r>
        <w:rPr>
          <w:rFonts w:ascii="Cambria" w:hAnsi="Cambria"/>
          <w:bCs/>
          <w:sz w:val="20"/>
          <w:szCs w:val="20"/>
          <w:shd w:val="clear" w:color="auto" w:fill="FFFFFF"/>
        </w:rPr>
        <w:t xml:space="preserve"> зерновых и технических культур.</w:t>
      </w:r>
      <w:r w:rsidRPr="002F2B58">
        <w:rPr>
          <w:rFonts w:ascii="Cambria" w:hAnsi="Cambria"/>
          <w:bCs/>
          <w:sz w:val="20"/>
          <w:szCs w:val="20"/>
          <w:shd w:val="clear" w:color="auto" w:fill="FFFFFF"/>
        </w:rPr>
        <w:t xml:space="preserve"> </w:t>
      </w:r>
    </w:p>
    <w:p w:rsidR="002F2B58" w:rsidRPr="002F2B58" w:rsidRDefault="002F2B58" w:rsidP="002F2B58">
      <w:pPr>
        <w:pStyle w:val="ad"/>
        <w:spacing w:before="0" w:beforeAutospacing="0" w:after="120" w:afterAutospacing="0"/>
        <w:ind w:left="357"/>
        <w:jc w:val="center"/>
        <w:rPr>
          <w:b/>
          <w:bCs/>
          <w:sz w:val="20"/>
          <w:szCs w:val="20"/>
          <w:shd w:val="clear" w:color="auto" w:fill="FFFFFF"/>
        </w:rPr>
      </w:pPr>
      <w:r w:rsidRPr="002F2B58">
        <w:rPr>
          <w:rFonts w:ascii="inherit" w:hAnsi="inherit"/>
          <w:b/>
          <w:noProof/>
          <w:sz w:val="28"/>
          <w:szCs w:val="28"/>
        </w:rPr>
        <w:t>Технические характеристики</w:t>
      </w:r>
    </w:p>
    <w:tbl>
      <w:tblPr>
        <w:tblW w:w="0" w:type="auto"/>
        <w:jc w:val="center"/>
        <w:tblCellSpacing w:w="15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6173"/>
        <w:gridCol w:w="1164"/>
        <w:gridCol w:w="1174"/>
        <w:gridCol w:w="1119"/>
      </w:tblGrid>
      <w:tr w:rsidR="002F2B58" w:rsidRPr="002F2B58" w:rsidTr="002F2B58">
        <w:trPr>
          <w:tblCellSpacing w:w="15" w:type="dxa"/>
          <w:jc w:val="center"/>
        </w:trPr>
        <w:tc>
          <w:tcPr>
            <w:tcW w:w="0" w:type="auto"/>
            <w:tcBorders>
              <w:top w:val="single" w:sz="4" w:space="0" w:color="92D050"/>
              <w:left w:val="single" w:sz="4" w:space="0" w:color="92D050"/>
            </w:tcBorders>
            <w:shd w:val="clear" w:color="auto" w:fill="auto"/>
            <w:vAlign w:val="center"/>
            <w:hideMark/>
          </w:tcPr>
          <w:p w:rsidR="002F2B58" w:rsidRPr="00EC7D8C" w:rsidRDefault="002F2B58" w:rsidP="002F2B5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C7D8C">
              <w:rPr>
                <w:b/>
                <w:bCs/>
                <w:color w:val="000000"/>
                <w:sz w:val="22"/>
                <w:szCs w:val="22"/>
              </w:rPr>
              <w:t>Показатели назначения</w:t>
            </w:r>
          </w:p>
        </w:tc>
        <w:tc>
          <w:tcPr>
            <w:tcW w:w="0" w:type="auto"/>
            <w:tcBorders>
              <w:top w:val="single" w:sz="4" w:space="0" w:color="92D050"/>
              <w:left w:val="single" w:sz="4" w:space="0" w:color="92D050"/>
            </w:tcBorders>
            <w:shd w:val="clear" w:color="auto" w:fill="auto"/>
            <w:vAlign w:val="center"/>
            <w:hideMark/>
          </w:tcPr>
          <w:p w:rsidR="002F2B58" w:rsidRPr="00EC7D8C" w:rsidRDefault="002F2B58" w:rsidP="002F2B5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C7D8C">
              <w:rPr>
                <w:b/>
                <w:bCs/>
                <w:color w:val="000000"/>
                <w:sz w:val="22"/>
                <w:szCs w:val="22"/>
              </w:rPr>
              <w:t>СШГ-12</w:t>
            </w:r>
          </w:p>
        </w:tc>
        <w:tc>
          <w:tcPr>
            <w:tcW w:w="0" w:type="auto"/>
            <w:tcBorders>
              <w:top w:val="single" w:sz="4" w:space="0" w:color="92D050"/>
              <w:left w:val="single" w:sz="4" w:space="0" w:color="92D050"/>
              <w:right w:val="single" w:sz="4" w:space="0" w:color="92D050"/>
            </w:tcBorders>
            <w:shd w:val="clear" w:color="auto" w:fill="auto"/>
            <w:vAlign w:val="center"/>
            <w:hideMark/>
          </w:tcPr>
          <w:p w:rsidR="002F2B58" w:rsidRPr="00EC7D8C" w:rsidRDefault="002F2B58" w:rsidP="002F2B5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C7D8C">
              <w:rPr>
                <w:b/>
                <w:bCs/>
                <w:color w:val="000000"/>
                <w:sz w:val="22"/>
                <w:szCs w:val="22"/>
              </w:rPr>
              <w:t>СШГ-16</w:t>
            </w:r>
          </w:p>
        </w:tc>
        <w:tc>
          <w:tcPr>
            <w:tcW w:w="1074" w:type="dxa"/>
            <w:tcBorders>
              <w:top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vAlign w:val="center"/>
            <w:hideMark/>
          </w:tcPr>
          <w:p w:rsidR="002F2B58" w:rsidRPr="00EC7D8C" w:rsidRDefault="002F2B58" w:rsidP="002F2B5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C7D8C">
              <w:rPr>
                <w:b/>
                <w:bCs/>
                <w:color w:val="000000"/>
                <w:sz w:val="22"/>
                <w:szCs w:val="22"/>
              </w:rPr>
              <w:t>СШГ-22</w:t>
            </w:r>
          </w:p>
        </w:tc>
      </w:tr>
      <w:tr w:rsidR="002F2B58" w:rsidRPr="002F2B58" w:rsidTr="002F2B58">
        <w:trPr>
          <w:tblCellSpacing w:w="15" w:type="dxa"/>
          <w:jc w:val="center"/>
        </w:trPr>
        <w:tc>
          <w:tcPr>
            <w:tcW w:w="0" w:type="auto"/>
            <w:tcBorders>
              <w:top w:val="single" w:sz="4" w:space="0" w:color="92D050"/>
              <w:left w:val="single" w:sz="4" w:space="0" w:color="92D050"/>
            </w:tcBorders>
            <w:shd w:val="clear" w:color="auto" w:fill="auto"/>
            <w:vAlign w:val="center"/>
            <w:hideMark/>
          </w:tcPr>
          <w:p w:rsidR="002F2B58" w:rsidRPr="00EC7D8C" w:rsidRDefault="002F2B58" w:rsidP="002F2B58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EC7D8C">
              <w:rPr>
                <w:b/>
                <w:bCs/>
                <w:color w:val="000000"/>
                <w:sz w:val="22"/>
                <w:szCs w:val="22"/>
              </w:rPr>
              <w:t>Производительность агрегата, га/ч</w:t>
            </w:r>
          </w:p>
        </w:tc>
        <w:tc>
          <w:tcPr>
            <w:tcW w:w="0" w:type="auto"/>
            <w:tcBorders>
              <w:top w:val="single" w:sz="4" w:space="0" w:color="92D050"/>
              <w:left w:val="single" w:sz="4" w:space="0" w:color="92D050"/>
            </w:tcBorders>
            <w:shd w:val="clear" w:color="auto" w:fill="auto"/>
            <w:vAlign w:val="center"/>
            <w:hideMark/>
          </w:tcPr>
          <w:p w:rsidR="002F2B58" w:rsidRPr="00EC7D8C" w:rsidRDefault="002F2B58" w:rsidP="002F2B58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EC7D8C">
              <w:rPr>
                <w:b/>
                <w:bCs/>
                <w:color w:val="000000"/>
                <w:sz w:val="22"/>
                <w:szCs w:val="22"/>
              </w:rPr>
              <w:t>до 16</w:t>
            </w:r>
          </w:p>
        </w:tc>
        <w:tc>
          <w:tcPr>
            <w:tcW w:w="0" w:type="auto"/>
            <w:tcBorders>
              <w:top w:val="single" w:sz="4" w:space="0" w:color="92D050"/>
              <w:left w:val="single" w:sz="4" w:space="0" w:color="92D050"/>
              <w:right w:val="single" w:sz="4" w:space="0" w:color="92D050"/>
            </w:tcBorders>
            <w:shd w:val="clear" w:color="auto" w:fill="auto"/>
            <w:vAlign w:val="center"/>
            <w:hideMark/>
          </w:tcPr>
          <w:p w:rsidR="002F2B58" w:rsidRPr="00EC7D8C" w:rsidRDefault="002F2B58" w:rsidP="002F2B58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EC7D8C">
              <w:rPr>
                <w:b/>
                <w:bCs/>
                <w:color w:val="000000"/>
                <w:sz w:val="22"/>
                <w:szCs w:val="22"/>
              </w:rPr>
              <w:t>до 24</w:t>
            </w:r>
          </w:p>
        </w:tc>
        <w:tc>
          <w:tcPr>
            <w:tcW w:w="1074" w:type="dxa"/>
            <w:tcBorders>
              <w:top w:val="single" w:sz="4" w:space="0" w:color="92D050"/>
              <w:right w:val="single" w:sz="4" w:space="0" w:color="92D050"/>
            </w:tcBorders>
            <w:shd w:val="clear" w:color="auto" w:fill="auto"/>
            <w:vAlign w:val="center"/>
            <w:hideMark/>
          </w:tcPr>
          <w:p w:rsidR="002F2B58" w:rsidRPr="00EC7D8C" w:rsidRDefault="002F2B58" w:rsidP="002F2B58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EC7D8C">
              <w:rPr>
                <w:b/>
                <w:bCs/>
                <w:color w:val="000000"/>
                <w:sz w:val="22"/>
                <w:szCs w:val="22"/>
              </w:rPr>
              <w:t>до 33</w:t>
            </w:r>
          </w:p>
        </w:tc>
      </w:tr>
      <w:tr w:rsidR="002F2B58" w:rsidRPr="002F2B58" w:rsidTr="002F2B58">
        <w:trPr>
          <w:tblCellSpacing w:w="15" w:type="dxa"/>
          <w:jc w:val="center"/>
        </w:trPr>
        <w:tc>
          <w:tcPr>
            <w:tcW w:w="0" w:type="auto"/>
            <w:tcBorders>
              <w:top w:val="single" w:sz="4" w:space="0" w:color="92D050"/>
              <w:left w:val="single" w:sz="4" w:space="0" w:color="92D050"/>
              <w:bottom w:val="single" w:sz="4" w:space="0" w:color="92D050"/>
            </w:tcBorders>
            <w:shd w:val="clear" w:color="auto" w:fill="auto"/>
            <w:vAlign w:val="center"/>
            <w:hideMark/>
          </w:tcPr>
          <w:p w:rsidR="002F2B58" w:rsidRPr="00EC7D8C" w:rsidRDefault="002F2B58" w:rsidP="002F2B58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EC7D8C">
              <w:rPr>
                <w:b/>
                <w:bCs/>
                <w:color w:val="000000"/>
                <w:sz w:val="22"/>
                <w:szCs w:val="22"/>
              </w:rPr>
              <w:t>Рабочая скорость, км/ч</w:t>
            </w:r>
          </w:p>
        </w:tc>
        <w:tc>
          <w:tcPr>
            <w:tcW w:w="0" w:type="auto"/>
            <w:tcBorders>
              <w:top w:val="single" w:sz="4" w:space="0" w:color="92D050"/>
              <w:left w:val="single" w:sz="4" w:space="0" w:color="92D050"/>
              <w:bottom w:val="single" w:sz="4" w:space="0" w:color="92D050"/>
            </w:tcBorders>
            <w:shd w:val="clear" w:color="auto" w:fill="auto"/>
            <w:vAlign w:val="center"/>
            <w:hideMark/>
          </w:tcPr>
          <w:p w:rsidR="002F2B58" w:rsidRPr="00EC7D8C" w:rsidRDefault="002F2B58" w:rsidP="002F2B58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EC7D8C">
              <w:rPr>
                <w:b/>
                <w:bCs/>
                <w:color w:val="000000"/>
                <w:sz w:val="22"/>
                <w:szCs w:val="22"/>
              </w:rPr>
              <w:t>до 15</w:t>
            </w:r>
          </w:p>
        </w:tc>
        <w:tc>
          <w:tcPr>
            <w:tcW w:w="0" w:type="auto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vAlign w:val="center"/>
            <w:hideMark/>
          </w:tcPr>
          <w:p w:rsidR="002F2B58" w:rsidRPr="00EC7D8C" w:rsidRDefault="002F2B58" w:rsidP="002F2B58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EC7D8C">
              <w:rPr>
                <w:b/>
                <w:bCs/>
                <w:color w:val="000000"/>
                <w:sz w:val="22"/>
                <w:szCs w:val="22"/>
              </w:rPr>
              <w:t>до 15</w:t>
            </w:r>
          </w:p>
        </w:tc>
        <w:tc>
          <w:tcPr>
            <w:tcW w:w="1074" w:type="dxa"/>
            <w:tcBorders>
              <w:top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vAlign w:val="center"/>
            <w:hideMark/>
          </w:tcPr>
          <w:p w:rsidR="002F2B58" w:rsidRPr="00EC7D8C" w:rsidRDefault="002F2B58" w:rsidP="002F2B58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EC7D8C">
              <w:rPr>
                <w:b/>
                <w:bCs/>
                <w:color w:val="000000"/>
                <w:sz w:val="22"/>
                <w:szCs w:val="22"/>
              </w:rPr>
              <w:t>до 15</w:t>
            </w:r>
          </w:p>
        </w:tc>
      </w:tr>
      <w:tr w:rsidR="002F2B58" w:rsidRPr="002F2B58" w:rsidTr="002F2B58">
        <w:trPr>
          <w:tblCellSpacing w:w="15" w:type="dxa"/>
          <w:jc w:val="center"/>
        </w:trPr>
        <w:tc>
          <w:tcPr>
            <w:tcW w:w="0" w:type="auto"/>
            <w:tcBorders>
              <w:left w:val="single" w:sz="4" w:space="0" w:color="92D050"/>
            </w:tcBorders>
            <w:shd w:val="clear" w:color="auto" w:fill="auto"/>
            <w:vAlign w:val="center"/>
            <w:hideMark/>
          </w:tcPr>
          <w:p w:rsidR="002F2B58" w:rsidRPr="00EC7D8C" w:rsidRDefault="002F2B58" w:rsidP="002F2B58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EC7D8C">
              <w:rPr>
                <w:b/>
                <w:bCs/>
                <w:color w:val="000000"/>
                <w:sz w:val="22"/>
                <w:szCs w:val="22"/>
              </w:rPr>
              <w:t>Рабочая ширина захвата, м</w:t>
            </w:r>
          </w:p>
        </w:tc>
        <w:tc>
          <w:tcPr>
            <w:tcW w:w="0" w:type="auto"/>
            <w:tcBorders>
              <w:left w:val="single" w:sz="4" w:space="0" w:color="92D050"/>
            </w:tcBorders>
            <w:shd w:val="clear" w:color="auto" w:fill="auto"/>
            <w:vAlign w:val="center"/>
            <w:hideMark/>
          </w:tcPr>
          <w:p w:rsidR="002F2B58" w:rsidRPr="00EC7D8C" w:rsidRDefault="002F2B58" w:rsidP="002F2B58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EC7D8C">
              <w:rPr>
                <w:b/>
                <w:bCs/>
                <w:color w:val="000000"/>
                <w:sz w:val="22"/>
                <w:szCs w:val="22"/>
              </w:rPr>
              <w:t>12,0</w:t>
            </w:r>
          </w:p>
        </w:tc>
        <w:tc>
          <w:tcPr>
            <w:tcW w:w="0" w:type="auto"/>
            <w:tcBorders>
              <w:left w:val="single" w:sz="4" w:space="0" w:color="92D050"/>
              <w:right w:val="single" w:sz="4" w:space="0" w:color="92D050"/>
            </w:tcBorders>
            <w:shd w:val="clear" w:color="auto" w:fill="auto"/>
            <w:vAlign w:val="center"/>
            <w:hideMark/>
          </w:tcPr>
          <w:p w:rsidR="002F2B58" w:rsidRPr="00EC7D8C" w:rsidRDefault="002F2B58" w:rsidP="002F2B58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EC7D8C">
              <w:rPr>
                <w:b/>
                <w:bCs/>
                <w:color w:val="000000"/>
                <w:sz w:val="22"/>
                <w:szCs w:val="22"/>
              </w:rPr>
              <w:t>16,0</w:t>
            </w:r>
          </w:p>
        </w:tc>
        <w:tc>
          <w:tcPr>
            <w:tcW w:w="1074" w:type="dxa"/>
            <w:tcBorders>
              <w:right w:val="single" w:sz="4" w:space="0" w:color="92D050"/>
            </w:tcBorders>
            <w:shd w:val="clear" w:color="auto" w:fill="auto"/>
            <w:vAlign w:val="center"/>
            <w:hideMark/>
          </w:tcPr>
          <w:p w:rsidR="002F2B58" w:rsidRPr="00EC7D8C" w:rsidRDefault="002F2B58" w:rsidP="002F2B58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EC7D8C">
              <w:rPr>
                <w:b/>
                <w:bCs/>
                <w:color w:val="000000"/>
                <w:sz w:val="22"/>
                <w:szCs w:val="22"/>
              </w:rPr>
              <w:t>22,0</w:t>
            </w:r>
          </w:p>
        </w:tc>
      </w:tr>
      <w:tr w:rsidR="002F2B58" w:rsidRPr="002F2B58" w:rsidTr="002F2B58">
        <w:trPr>
          <w:tblCellSpacing w:w="15" w:type="dxa"/>
          <w:jc w:val="center"/>
        </w:trPr>
        <w:tc>
          <w:tcPr>
            <w:tcW w:w="0" w:type="auto"/>
            <w:tcBorders>
              <w:top w:val="single" w:sz="4" w:space="0" w:color="92D050"/>
              <w:left w:val="single" w:sz="4" w:space="0" w:color="92D050"/>
              <w:bottom w:val="single" w:sz="4" w:space="0" w:color="92D050"/>
            </w:tcBorders>
            <w:shd w:val="clear" w:color="auto" w:fill="auto"/>
            <w:vAlign w:val="center"/>
            <w:hideMark/>
          </w:tcPr>
          <w:p w:rsidR="002F2B58" w:rsidRPr="00EC7D8C" w:rsidRDefault="002F2B58" w:rsidP="002F2B58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EC7D8C">
              <w:rPr>
                <w:b/>
                <w:bCs/>
                <w:color w:val="000000"/>
                <w:sz w:val="22"/>
                <w:szCs w:val="22"/>
              </w:rPr>
              <w:t>Масса сцепки, кг</w:t>
            </w:r>
          </w:p>
        </w:tc>
        <w:tc>
          <w:tcPr>
            <w:tcW w:w="0" w:type="auto"/>
            <w:tcBorders>
              <w:top w:val="single" w:sz="4" w:space="0" w:color="92D050"/>
              <w:left w:val="single" w:sz="4" w:space="0" w:color="92D050"/>
              <w:bottom w:val="single" w:sz="4" w:space="0" w:color="92D050"/>
            </w:tcBorders>
            <w:shd w:val="clear" w:color="auto" w:fill="auto"/>
            <w:vAlign w:val="center"/>
            <w:hideMark/>
          </w:tcPr>
          <w:p w:rsidR="002F2B58" w:rsidRPr="00EC7D8C" w:rsidRDefault="002F2B58" w:rsidP="002F2B58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EC7D8C">
              <w:rPr>
                <w:b/>
                <w:bCs/>
                <w:color w:val="000000"/>
                <w:sz w:val="22"/>
                <w:szCs w:val="22"/>
              </w:rPr>
              <w:t>1200</w:t>
            </w:r>
          </w:p>
        </w:tc>
        <w:tc>
          <w:tcPr>
            <w:tcW w:w="0" w:type="auto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vAlign w:val="center"/>
            <w:hideMark/>
          </w:tcPr>
          <w:p w:rsidR="002F2B58" w:rsidRPr="00EC7D8C" w:rsidRDefault="002F2B58" w:rsidP="002F2B58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EC7D8C">
              <w:rPr>
                <w:b/>
                <w:bCs/>
                <w:color w:val="000000"/>
                <w:sz w:val="22"/>
                <w:szCs w:val="22"/>
              </w:rPr>
              <w:t>2050</w:t>
            </w:r>
          </w:p>
        </w:tc>
        <w:tc>
          <w:tcPr>
            <w:tcW w:w="1074" w:type="dxa"/>
            <w:tcBorders>
              <w:top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vAlign w:val="center"/>
            <w:hideMark/>
          </w:tcPr>
          <w:p w:rsidR="002F2B58" w:rsidRPr="00EC7D8C" w:rsidRDefault="002F2B58" w:rsidP="002F2B58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EC7D8C">
              <w:rPr>
                <w:b/>
                <w:bCs/>
                <w:color w:val="000000"/>
                <w:sz w:val="22"/>
                <w:szCs w:val="22"/>
              </w:rPr>
              <w:t>2520</w:t>
            </w:r>
          </w:p>
        </w:tc>
      </w:tr>
      <w:tr w:rsidR="002F2B58" w:rsidRPr="002F2B58" w:rsidTr="002F2B58">
        <w:trPr>
          <w:tblCellSpacing w:w="15" w:type="dxa"/>
          <w:jc w:val="center"/>
        </w:trPr>
        <w:tc>
          <w:tcPr>
            <w:tcW w:w="0" w:type="auto"/>
            <w:tcBorders>
              <w:left w:val="single" w:sz="4" w:space="0" w:color="92D050"/>
            </w:tcBorders>
            <w:shd w:val="clear" w:color="auto" w:fill="auto"/>
            <w:vAlign w:val="center"/>
            <w:hideMark/>
          </w:tcPr>
          <w:p w:rsidR="002F2B58" w:rsidRPr="00EC7D8C" w:rsidRDefault="002F2B58" w:rsidP="002F2B58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EC7D8C">
              <w:rPr>
                <w:b/>
                <w:bCs/>
                <w:color w:val="000000"/>
                <w:sz w:val="22"/>
                <w:szCs w:val="22"/>
              </w:rPr>
              <w:t>Габаритные размеры в рабочем положении, мм</w:t>
            </w:r>
          </w:p>
        </w:tc>
        <w:tc>
          <w:tcPr>
            <w:tcW w:w="0" w:type="auto"/>
            <w:tcBorders>
              <w:left w:val="single" w:sz="4" w:space="0" w:color="92D050"/>
            </w:tcBorders>
            <w:shd w:val="clear" w:color="auto" w:fill="auto"/>
            <w:vAlign w:val="center"/>
            <w:hideMark/>
          </w:tcPr>
          <w:p w:rsidR="002F2B58" w:rsidRPr="00EC7D8C" w:rsidRDefault="002F2B58" w:rsidP="002F2B58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left w:val="single" w:sz="4" w:space="0" w:color="92D050"/>
              <w:right w:val="single" w:sz="4" w:space="0" w:color="92D050"/>
            </w:tcBorders>
            <w:shd w:val="clear" w:color="auto" w:fill="auto"/>
            <w:vAlign w:val="center"/>
            <w:hideMark/>
          </w:tcPr>
          <w:p w:rsidR="002F2B58" w:rsidRPr="00EC7D8C" w:rsidRDefault="002F2B58" w:rsidP="002F2B58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074" w:type="dxa"/>
            <w:tcBorders>
              <w:right w:val="single" w:sz="4" w:space="0" w:color="92D050"/>
            </w:tcBorders>
            <w:shd w:val="clear" w:color="auto" w:fill="auto"/>
            <w:vAlign w:val="center"/>
            <w:hideMark/>
          </w:tcPr>
          <w:p w:rsidR="002F2B58" w:rsidRPr="00EC7D8C" w:rsidRDefault="002F2B58" w:rsidP="002F2B58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2F2B58" w:rsidRPr="002F2B58" w:rsidTr="002F2B58">
        <w:trPr>
          <w:tblCellSpacing w:w="15" w:type="dxa"/>
          <w:jc w:val="center"/>
        </w:trPr>
        <w:tc>
          <w:tcPr>
            <w:tcW w:w="0" w:type="auto"/>
            <w:tcBorders>
              <w:top w:val="single" w:sz="4" w:space="0" w:color="92D050"/>
              <w:left w:val="single" w:sz="4" w:space="0" w:color="92D050"/>
            </w:tcBorders>
            <w:shd w:val="clear" w:color="auto" w:fill="auto"/>
            <w:vAlign w:val="center"/>
            <w:hideMark/>
          </w:tcPr>
          <w:p w:rsidR="002F2B58" w:rsidRPr="00EC7D8C" w:rsidRDefault="002F2B58" w:rsidP="002F2B58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EC7D8C">
              <w:rPr>
                <w:b/>
                <w:bCs/>
                <w:color w:val="000000"/>
                <w:sz w:val="22"/>
                <w:szCs w:val="22"/>
              </w:rPr>
              <w:t>Длина</w:t>
            </w:r>
          </w:p>
        </w:tc>
        <w:tc>
          <w:tcPr>
            <w:tcW w:w="0" w:type="auto"/>
            <w:tcBorders>
              <w:top w:val="single" w:sz="4" w:space="0" w:color="92D050"/>
              <w:left w:val="single" w:sz="4" w:space="0" w:color="92D050"/>
            </w:tcBorders>
            <w:shd w:val="clear" w:color="auto" w:fill="auto"/>
            <w:vAlign w:val="center"/>
            <w:hideMark/>
          </w:tcPr>
          <w:p w:rsidR="002F2B58" w:rsidRPr="00EC7D8C" w:rsidRDefault="002F2B58" w:rsidP="002F2B58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EC7D8C">
              <w:rPr>
                <w:b/>
                <w:bCs/>
                <w:color w:val="000000"/>
                <w:sz w:val="22"/>
                <w:szCs w:val="22"/>
              </w:rPr>
              <w:t>7740</w:t>
            </w:r>
          </w:p>
        </w:tc>
        <w:tc>
          <w:tcPr>
            <w:tcW w:w="0" w:type="auto"/>
            <w:tcBorders>
              <w:top w:val="single" w:sz="4" w:space="0" w:color="92D050"/>
              <w:left w:val="single" w:sz="4" w:space="0" w:color="92D050"/>
              <w:right w:val="single" w:sz="4" w:space="0" w:color="92D050"/>
            </w:tcBorders>
            <w:shd w:val="clear" w:color="auto" w:fill="auto"/>
            <w:vAlign w:val="center"/>
            <w:hideMark/>
          </w:tcPr>
          <w:p w:rsidR="002F2B58" w:rsidRPr="00EC7D8C" w:rsidRDefault="002F2B58" w:rsidP="002F2B58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EC7D8C">
              <w:rPr>
                <w:b/>
                <w:bCs/>
                <w:color w:val="000000"/>
                <w:sz w:val="22"/>
                <w:szCs w:val="22"/>
              </w:rPr>
              <w:t>9750</w:t>
            </w:r>
          </w:p>
        </w:tc>
        <w:tc>
          <w:tcPr>
            <w:tcW w:w="1074" w:type="dxa"/>
            <w:tcBorders>
              <w:top w:val="single" w:sz="4" w:space="0" w:color="92D050"/>
              <w:right w:val="single" w:sz="4" w:space="0" w:color="92D050"/>
            </w:tcBorders>
            <w:shd w:val="clear" w:color="auto" w:fill="auto"/>
            <w:vAlign w:val="center"/>
            <w:hideMark/>
          </w:tcPr>
          <w:p w:rsidR="002F2B58" w:rsidRPr="00EC7D8C" w:rsidRDefault="002F2B58" w:rsidP="002F2B58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EC7D8C">
              <w:rPr>
                <w:b/>
                <w:bCs/>
                <w:color w:val="000000"/>
                <w:sz w:val="22"/>
                <w:szCs w:val="22"/>
              </w:rPr>
              <w:t>12750</w:t>
            </w:r>
          </w:p>
        </w:tc>
      </w:tr>
      <w:tr w:rsidR="002F2B58" w:rsidRPr="002F2B58" w:rsidTr="002F2B58">
        <w:trPr>
          <w:tblCellSpacing w:w="15" w:type="dxa"/>
          <w:jc w:val="center"/>
        </w:trPr>
        <w:tc>
          <w:tcPr>
            <w:tcW w:w="0" w:type="auto"/>
            <w:tcBorders>
              <w:top w:val="single" w:sz="4" w:space="0" w:color="92D050"/>
              <w:left w:val="single" w:sz="4" w:space="0" w:color="92D050"/>
            </w:tcBorders>
            <w:shd w:val="clear" w:color="auto" w:fill="auto"/>
            <w:vAlign w:val="center"/>
            <w:hideMark/>
          </w:tcPr>
          <w:p w:rsidR="002F2B58" w:rsidRPr="00EC7D8C" w:rsidRDefault="002F2B58" w:rsidP="002F2B58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EC7D8C">
              <w:rPr>
                <w:b/>
                <w:bCs/>
                <w:color w:val="000000"/>
                <w:sz w:val="22"/>
                <w:szCs w:val="22"/>
              </w:rPr>
              <w:t>Ширина</w:t>
            </w:r>
          </w:p>
        </w:tc>
        <w:tc>
          <w:tcPr>
            <w:tcW w:w="0" w:type="auto"/>
            <w:tcBorders>
              <w:top w:val="single" w:sz="4" w:space="0" w:color="92D050"/>
              <w:left w:val="single" w:sz="4" w:space="0" w:color="92D050"/>
            </w:tcBorders>
            <w:shd w:val="clear" w:color="auto" w:fill="auto"/>
            <w:vAlign w:val="center"/>
            <w:hideMark/>
          </w:tcPr>
          <w:p w:rsidR="002F2B58" w:rsidRPr="00EC7D8C" w:rsidRDefault="002F2B58" w:rsidP="002F2B58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EC7D8C">
              <w:rPr>
                <w:b/>
                <w:bCs/>
                <w:color w:val="000000"/>
                <w:sz w:val="22"/>
                <w:szCs w:val="22"/>
              </w:rPr>
              <w:t>12780</w:t>
            </w:r>
          </w:p>
        </w:tc>
        <w:tc>
          <w:tcPr>
            <w:tcW w:w="0" w:type="auto"/>
            <w:tcBorders>
              <w:top w:val="single" w:sz="4" w:space="0" w:color="92D050"/>
              <w:left w:val="single" w:sz="4" w:space="0" w:color="92D050"/>
              <w:right w:val="single" w:sz="4" w:space="0" w:color="92D050"/>
            </w:tcBorders>
            <w:shd w:val="clear" w:color="auto" w:fill="auto"/>
            <w:vAlign w:val="center"/>
            <w:hideMark/>
          </w:tcPr>
          <w:p w:rsidR="002F2B58" w:rsidRPr="00EC7D8C" w:rsidRDefault="002F2B58" w:rsidP="002F2B58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EC7D8C">
              <w:rPr>
                <w:b/>
                <w:bCs/>
                <w:color w:val="000000"/>
                <w:sz w:val="22"/>
                <w:szCs w:val="22"/>
              </w:rPr>
              <w:t>16870</w:t>
            </w:r>
          </w:p>
        </w:tc>
        <w:tc>
          <w:tcPr>
            <w:tcW w:w="1074" w:type="dxa"/>
            <w:tcBorders>
              <w:top w:val="single" w:sz="4" w:space="0" w:color="92D050"/>
              <w:right w:val="single" w:sz="4" w:space="0" w:color="92D050"/>
            </w:tcBorders>
            <w:shd w:val="clear" w:color="auto" w:fill="auto"/>
            <w:vAlign w:val="center"/>
            <w:hideMark/>
          </w:tcPr>
          <w:p w:rsidR="002F2B58" w:rsidRPr="00EC7D8C" w:rsidRDefault="002F2B58" w:rsidP="002F2B58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EC7D8C">
              <w:rPr>
                <w:b/>
                <w:bCs/>
                <w:color w:val="000000"/>
                <w:sz w:val="22"/>
                <w:szCs w:val="22"/>
              </w:rPr>
              <w:t>22870</w:t>
            </w:r>
          </w:p>
        </w:tc>
      </w:tr>
      <w:tr w:rsidR="002F2B58" w:rsidRPr="002F2B58" w:rsidTr="002F2B58">
        <w:trPr>
          <w:tblCellSpacing w:w="15" w:type="dxa"/>
          <w:jc w:val="center"/>
        </w:trPr>
        <w:tc>
          <w:tcPr>
            <w:tcW w:w="0" w:type="auto"/>
            <w:tcBorders>
              <w:top w:val="single" w:sz="4" w:space="0" w:color="92D050"/>
              <w:left w:val="single" w:sz="4" w:space="0" w:color="92D050"/>
            </w:tcBorders>
            <w:shd w:val="clear" w:color="auto" w:fill="auto"/>
            <w:vAlign w:val="center"/>
            <w:hideMark/>
          </w:tcPr>
          <w:p w:rsidR="002F2B58" w:rsidRPr="00EC7D8C" w:rsidRDefault="002F2B58" w:rsidP="002F2B58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EC7D8C">
              <w:rPr>
                <w:b/>
                <w:bCs/>
                <w:color w:val="000000"/>
                <w:sz w:val="22"/>
                <w:szCs w:val="22"/>
              </w:rPr>
              <w:t>Высота</w:t>
            </w:r>
          </w:p>
        </w:tc>
        <w:tc>
          <w:tcPr>
            <w:tcW w:w="0" w:type="auto"/>
            <w:tcBorders>
              <w:top w:val="single" w:sz="4" w:space="0" w:color="92D050"/>
              <w:left w:val="single" w:sz="4" w:space="0" w:color="92D050"/>
            </w:tcBorders>
            <w:shd w:val="clear" w:color="auto" w:fill="auto"/>
            <w:vAlign w:val="center"/>
            <w:hideMark/>
          </w:tcPr>
          <w:p w:rsidR="002F2B58" w:rsidRPr="00EC7D8C" w:rsidRDefault="002F2B58" w:rsidP="002F2B58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EC7D8C">
              <w:rPr>
                <w:b/>
                <w:bCs/>
                <w:color w:val="000000"/>
                <w:sz w:val="22"/>
                <w:szCs w:val="22"/>
              </w:rPr>
              <w:t>1290</w:t>
            </w:r>
          </w:p>
        </w:tc>
        <w:tc>
          <w:tcPr>
            <w:tcW w:w="0" w:type="auto"/>
            <w:tcBorders>
              <w:top w:val="single" w:sz="4" w:space="0" w:color="92D050"/>
              <w:left w:val="single" w:sz="4" w:space="0" w:color="92D050"/>
              <w:right w:val="single" w:sz="4" w:space="0" w:color="92D050"/>
            </w:tcBorders>
            <w:shd w:val="clear" w:color="auto" w:fill="auto"/>
            <w:vAlign w:val="center"/>
            <w:hideMark/>
          </w:tcPr>
          <w:p w:rsidR="002F2B58" w:rsidRPr="00EC7D8C" w:rsidRDefault="002F2B58" w:rsidP="002F2B58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EC7D8C">
              <w:rPr>
                <w:b/>
                <w:bCs/>
                <w:color w:val="000000"/>
                <w:sz w:val="22"/>
                <w:szCs w:val="22"/>
              </w:rPr>
              <w:t>1090</w:t>
            </w:r>
          </w:p>
        </w:tc>
        <w:tc>
          <w:tcPr>
            <w:tcW w:w="1074" w:type="dxa"/>
            <w:tcBorders>
              <w:top w:val="single" w:sz="4" w:space="0" w:color="92D050"/>
              <w:right w:val="single" w:sz="4" w:space="0" w:color="92D050"/>
            </w:tcBorders>
            <w:shd w:val="clear" w:color="auto" w:fill="auto"/>
            <w:vAlign w:val="center"/>
            <w:hideMark/>
          </w:tcPr>
          <w:p w:rsidR="002F2B58" w:rsidRPr="00EC7D8C" w:rsidRDefault="002F2B58" w:rsidP="002F2B58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EC7D8C">
              <w:rPr>
                <w:b/>
                <w:bCs/>
                <w:color w:val="000000"/>
                <w:sz w:val="22"/>
                <w:szCs w:val="22"/>
              </w:rPr>
              <w:t>1090</w:t>
            </w:r>
          </w:p>
        </w:tc>
      </w:tr>
      <w:tr w:rsidR="002F2B58" w:rsidRPr="002F2B58" w:rsidTr="002F2B58">
        <w:trPr>
          <w:tblCellSpacing w:w="15" w:type="dxa"/>
          <w:jc w:val="center"/>
        </w:trPr>
        <w:tc>
          <w:tcPr>
            <w:tcW w:w="0" w:type="auto"/>
            <w:tcBorders>
              <w:top w:val="single" w:sz="4" w:space="0" w:color="92D050"/>
              <w:left w:val="single" w:sz="4" w:space="0" w:color="92D050"/>
            </w:tcBorders>
            <w:shd w:val="clear" w:color="auto" w:fill="auto"/>
            <w:vAlign w:val="center"/>
            <w:hideMark/>
          </w:tcPr>
          <w:p w:rsidR="002F2B58" w:rsidRPr="00EC7D8C" w:rsidRDefault="002F2B58" w:rsidP="002F2B58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EC7D8C">
              <w:rPr>
                <w:b/>
                <w:bCs/>
                <w:color w:val="000000"/>
                <w:sz w:val="22"/>
                <w:szCs w:val="22"/>
              </w:rPr>
              <w:t>Габаритные размеры сцепки в транспортном положении, мм</w:t>
            </w:r>
          </w:p>
        </w:tc>
        <w:tc>
          <w:tcPr>
            <w:tcW w:w="0" w:type="auto"/>
            <w:tcBorders>
              <w:top w:val="single" w:sz="4" w:space="0" w:color="92D050"/>
              <w:left w:val="single" w:sz="4" w:space="0" w:color="92D050"/>
            </w:tcBorders>
            <w:shd w:val="clear" w:color="auto" w:fill="auto"/>
            <w:vAlign w:val="center"/>
            <w:hideMark/>
          </w:tcPr>
          <w:p w:rsidR="002F2B58" w:rsidRPr="00EC7D8C" w:rsidRDefault="002F2B58" w:rsidP="002F2B58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92D050"/>
              <w:left w:val="single" w:sz="4" w:space="0" w:color="92D050"/>
              <w:right w:val="single" w:sz="4" w:space="0" w:color="92D050"/>
            </w:tcBorders>
            <w:shd w:val="clear" w:color="auto" w:fill="auto"/>
            <w:vAlign w:val="center"/>
            <w:hideMark/>
          </w:tcPr>
          <w:p w:rsidR="002F2B58" w:rsidRPr="00EC7D8C" w:rsidRDefault="002F2B58" w:rsidP="002F2B58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074" w:type="dxa"/>
            <w:tcBorders>
              <w:top w:val="single" w:sz="4" w:space="0" w:color="92D050"/>
              <w:right w:val="single" w:sz="4" w:space="0" w:color="92D050"/>
            </w:tcBorders>
            <w:shd w:val="clear" w:color="auto" w:fill="auto"/>
            <w:vAlign w:val="center"/>
            <w:hideMark/>
          </w:tcPr>
          <w:p w:rsidR="002F2B58" w:rsidRPr="00EC7D8C" w:rsidRDefault="002F2B58" w:rsidP="002F2B58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2F2B58" w:rsidRPr="002F2B58" w:rsidTr="002F2B58">
        <w:trPr>
          <w:tblCellSpacing w:w="15" w:type="dxa"/>
          <w:jc w:val="center"/>
        </w:trPr>
        <w:tc>
          <w:tcPr>
            <w:tcW w:w="0" w:type="auto"/>
            <w:tcBorders>
              <w:top w:val="single" w:sz="4" w:space="0" w:color="92D050"/>
              <w:left w:val="single" w:sz="4" w:space="0" w:color="92D050"/>
              <w:bottom w:val="single" w:sz="4" w:space="0" w:color="92D050"/>
            </w:tcBorders>
            <w:shd w:val="clear" w:color="auto" w:fill="auto"/>
            <w:vAlign w:val="center"/>
            <w:hideMark/>
          </w:tcPr>
          <w:p w:rsidR="002F2B58" w:rsidRPr="00EC7D8C" w:rsidRDefault="002F2B58" w:rsidP="002F2B58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EC7D8C">
              <w:rPr>
                <w:b/>
                <w:bCs/>
                <w:color w:val="000000"/>
                <w:sz w:val="22"/>
                <w:szCs w:val="22"/>
              </w:rPr>
              <w:t>длина</w:t>
            </w:r>
          </w:p>
        </w:tc>
        <w:tc>
          <w:tcPr>
            <w:tcW w:w="0" w:type="auto"/>
            <w:tcBorders>
              <w:top w:val="single" w:sz="4" w:space="0" w:color="92D050"/>
              <w:left w:val="single" w:sz="4" w:space="0" w:color="92D050"/>
              <w:bottom w:val="single" w:sz="4" w:space="0" w:color="92D050"/>
            </w:tcBorders>
            <w:shd w:val="clear" w:color="auto" w:fill="auto"/>
            <w:vAlign w:val="center"/>
            <w:hideMark/>
          </w:tcPr>
          <w:p w:rsidR="002F2B58" w:rsidRPr="00EC7D8C" w:rsidRDefault="002F2B58" w:rsidP="002F2B58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EC7D8C">
              <w:rPr>
                <w:b/>
                <w:bCs/>
                <w:color w:val="000000"/>
                <w:sz w:val="22"/>
                <w:szCs w:val="22"/>
              </w:rPr>
              <w:t>7010</w:t>
            </w:r>
          </w:p>
        </w:tc>
        <w:tc>
          <w:tcPr>
            <w:tcW w:w="0" w:type="auto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vAlign w:val="center"/>
            <w:hideMark/>
          </w:tcPr>
          <w:p w:rsidR="002F2B58" w:rsidRPr="00EC7D8C" w:rsidRDefault="002F2B58" w:rsidP="002F2B58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EC7D8C">
              <w:rPr>
                <w:b/>
                <w:bCs/>
                <w:color w:val="000000"/>
                <w:sz w:val="22"/>
                <w:szCs w:val="22"/>
              </w:rPr>
              <w:t>8900</w:t>
            </w:r>
          </w:p>
        </w:tc>
        <w:tc>
          <w:tcPr>
            <w:tcW w:w="1074" w:type="dxa"/>
            <w:tcBorders>
              <w:top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vAlign w:val="center"/>
            <w:hideMark/>
          </w:tcPr>
          <w:p w:rsidR="002F2B58" w:rsidRPr="00EC7D8C" w:rsidRDefault="002F2B58" w:rsidP="002F2B58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EC7D8C">
              <w:rPr>
                <w:b/>
                <w:bCs/>
                <w:color w:val="000000"/>
                <w:sz w:val="22"/>
                <w:szCs w:val="22"/>
              </w:rPr>
              <w:t>12750</w:t>
            </w:r>
          </w:p>
        </w:tc>
      </w:tr>
      <w:tr w:rsidR="002F2B58" w:rsidRPr="002F2B58" w:rsidTr="002F2B58">
        <w:trPr>
          <w:tblCellSpacing w:w="15" w:type="dxa"/>
          <w:jc w:val="center"/>
        </w:trPr>
        <w:tc>
          <w:tcPr>
            <w:tcW w:w="0" w:type="auto"/>
            <w:tcBorders>
              <w:left w:val="single" w:sz="4" w:space="0" w:color="92D050"/>
            </w:tcBorders>
            <w:shd w:val="clear" w:color="auto" w:fill="auto"/>
            <w:vAlign w:val="center"/>
            <w:hideMark/>
          </w:tcPr>
          <w:p w:rsidR="002F2B58" w:rsidRPr="00EC7D8C" w:rsidRDefault="002F2B58" w:rsidP="002F2B58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EC7D8C">
              <w:rPr>
                <w:b/>
                <w:bCs/>
                <w:color w:val="000000"/>
                <w:sz w:val="22"/>
                <w:szCs w:val="22"/>
              </w:rPr>
              <w:t>Ширина</w:t>
            </w:r>
          </w:p>
        </w:tc>
        <w:tc>
          <w:tcPr>
            <w:tcW w:w="0" w:type="auto"/>
            <w:tcBorders>
              <w:left w:val="single" w:sz="4" w:space="0" w:color="92D050"/>
            </w:tcBorders>
            <w:shd w:val="clear" w:color="auto" w:fill="auto"/>
            <w:vAlign w:val="center"/>
            <w:hideMark/>
          </w:tcPr>
          <w:p w:rsidR="002F2B58" w:rsidRPr="00EC7D8C" w:rsidRDefault="002F2B58" w:rsidP="002F2B58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EC7D8C">
              <w:rPr>
                <w:b/>
                <w:bCs/>
                <w:color w:val="000000"/>
                <w:sz w:val="22"/>
                <w:szCs w:val="22"/>
              </w:rPr>
              <w:t>3150</w:t>
            </w:r>
          </w:p>
        </w:tc>
        <w:tc>
          <w:tcPr>
            <w:tcW w:w="0" w:type="auto"/>
            <w:tcBorders>
              <w:left w:val="single" w:sz="4" w:space="0" w:color="92D050"/>
              <w:right w:val="single" w:sz="4" w:space="0" w:color="92D050"/>
            </w:tcBorders>
            <w:shd w:val="clear" w:color="auto" w:fill="auto"/>
            <w:vAlign w:val="center"/>
            <w:hideMark/>
          </w:tcPr>
          <w:p w:rsidR="002F2B58" w:rsidRPr="00EC7D8C" w:rsidRDefault="002F2B58" w:rsidP="002F2B58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EC7D8C">
              <w:rPr>
                <w:b/>
                <w:bCs/>
                <w:color w:val="000000"/>
                <w:sz w:val="22"/>
                <w:szCs w:val="22"/>
              </w:rPr>
              <w:t>2720</w:t>
            </w:r>
          </w:p>
        </w:tc>
        <w:tc>
          <w:tcPr>
            <w:tcW w:w="1074" w:type="dxa"/>
            <w:tcBorders>
              <w:right w:val="single" w:sz="4" w:space="0" w:color="92D050"/>
            </w:tcBorders>
            <w:shd w:val="clear" w:color="auto" w:fill="auto"/>
            <w:vAlign w:val="center"/>
            <w:hideMark/>
          </w:tcPr>
          <w:p w:rsidR="002F2B58" w:rsidRPr="00EC7D8C" w:rsidRDefault="002F2B58" w:rsidP="002F2B58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EC7D8C">
              <w:rPr>
                <w:b/>
                <w:bCs/>
                <w:color w:val="000000"/>
                <w:sz w:val="22"/>
                <w:szCs w:val="22"/>
              </w:rPr>
              <w:t>2720</w:t>
            </w:r>
          </w:p>
        </w:tc>
      </w:tr>
      <w:tr w:rsidR="002F2B58" w:rsidRPr="002F2B58" w:rsidTr="002F2B58">
        <w:trPr>
          <w:tblCellSpacing w:w="15" w:type="dxa"/>
          <w:jc w:val="center"/>
        </w:trPr>
        <w:tc>
          <w:tcPr>
            <w:tcW w:w="0" w:type="auto"/>
            <w:tcBorders>
              <w:top w:val="single" w:sz="4" w:space="0" w:color="92D050"/>
              <w:left w:val="single" w:sz="4" w:space="0" w:color="92D050"/>
            </w:tcBorders>
            <w:shd w:val="clear" w:color="auto" w:fill="auto"/>
            <w:vAlign w:val="center"/>
            <w:hideMark/>
          </w:tcPr>
          <w:p w:rsidR="002F2B58" w:rsidRPr="00EC7D8C" w:rsidRDefault="002F2B58" w:rsidP="002F2B58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EC7D8C">
              <w:rPr>
                <w:b/>
                <w:bCs/>
                <w:color w:val="000000"/>
                <w:sz w:val="22"/>
                <w:szCs w:val="22"/>
              </w:rPr>
              <w:t>высота</w:t>
            </w:r>
          </w:p>
        </w:tc>
        <w:tc>
          <w:tcPr>
            <w:tcW w:w="0" w:type="auto"/>
            <w:tcBorders>
              <w:top w:val="single" w:sz="4" w:space="0" w:color="92D050"/>
              <w:left w:val="single" w:sz="4" w:space="0" w:color="92D050"/>
            </w:tcBorders>
            <w:shd w:val="clear" w:color="auto" w:fill="auto"/>
            <w:vAlign w:val="center"/>
            <w:hideMark/>
          </w:tcPr>
          <w:p w:rsidR="002F2B58" w:rsidRPr="00EC7D8C" w:rsidRDefault="002F2B58" w:rsidP="002F2B58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EC7D8C">
              <w:rPr>
                <w:b/>
                <w:bCs/>
                <w:color w:val="000000"/>
                <w:sz w:val="22"/>
                <w:szCs w:val="22"/>
              </w:rPr>
              <w:t>1710</w:t>
            </w:r>
          </w:p>
        </w:tc>
        <w:tc>
          <w:tcPr>
            <w:tcW w:w="0" w:type="auto"/>
            <w:tcBorders>
              <w:top w:val="single" w:sz="4" w:space="0" w:color="92D050"/>
              <w:left w:val="single" w:sz="4" w:space="0" w:color="92D050"/>
              <w:right w:val="single" w:sz="4" w:space="0" w:color="92D050"/>
            </w:tcBorders>
            <w:shd w:val="clear" w:color="auto" w:fill="auto"/>
            <w:vAlign w:val="center"/>
            <w:hideMark/>
          </w:tcPr>
          <w:p w:rsidR="002F2B58" w:rsidRPr="00EC7D8C" w:rsidRDefault="002F2B58" w:rsidP="002F2B58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EC7D8C">
              <w:rPr>
                <w:b/>
                <w:bCs/>
                <w:color w:val="000000"/>
                <w:sz w:val="22"/>
                <w:szCs w:val="22"/>
              </w:rPr>
              <w:t>1820</w:t>
            </w:r>
          </w:p>
        </w:tc>
        <w:tc>
          <w:tcPr>
            <w:tcW w:w="1074" w:type="dxa"/>
            <w:tcBorders>
              <w:top w:val="single" w:sz="4" w:space="0" w:color="92D050"/>
              <w:right w:val="single" w:sz="4" w:space="0" w:color="92D050"/>
            </w:tcBorders>
            <w:shd w:val="clear" w:color="auto" w:fill="auto"/>
            <w:vAlign w:val="center"/>
            <w:hideMark/>
          </w:tcPr>
          <w:p w:rsidR="002F2B58" w:rsidRPr="00EC7D8C" w:rsidRDefault="002F2B58" w:rsidP="002F2B58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EC7D8C">
              <w:rPr>
                <w:b/>
                <w:bCs/>
                <w:color w:val="000000"/>
                <w:sz w:val="22"/>
                <w:szCs w:val="22"/>
              </w:rPr>
              <w:t>1820</w:t>
            </w:r>
          </w:p>
        </w:tc>
      </w:tr>
      <w:tr w:rsidR="002F2B58" w:rsidRPr="002F2B58" w:rsidTr="002F2B58">
        <w:trPr>
          <w:tblCellSpacing w:w="15" w:type="dxa"/>
          <w:jc w:val="center"/>
        </w:trPr>
        <w:tc>
          <w:tcPr>
            <w:tcW w:w="0" w:type="auto"/>
            <w:tcBorders>
              <w:top w:val="single" w:sz="4" w:space="0" w:color="92D050"/>
              <w:left w:val="single" w:sz="4" w:space="0" w:color="92D050"/>
            </w:tcBorders>
            <w:shd w:val="clear" w:color="auto" w:fill="auto"/>
            <w:vAlign w:val="center"/>
            <w:hideMark/>
          </w:tcPr>
          <w:p w:rsidR="002F2B58" w:rsidRPr="00EC7D8C" w:rsidRDefault="002F2B58" w:rsidP="002F2B58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EC7D8C">
              <w:rPr>
                <w:b/>
                <w:bCs/>
                <w:color w:val="000000"/>
                <w:sz w:val="22"/>
                <w:szCs w:val="22"/>
              </w:rPr>
              <w:t>Транспортная скорость, км/ч</w:t>
            </w:r>
          </w:p>
        </w:tc>
        <w:tc>
          <w:tcPr>
            <w:tcW w:w="0" w:type="auto"/>
            <w:tcBorders>
              <w:top w:val="single" w:sz="4" w:space="0" w:color="92D050"/>
              <w:left w:val="single" w:sz="4" w:space="0" w:color="92D050"/>
            </w:tcBorders>
            <w:shd w:val="clear" w:color="auto" w:fill="auto"/>
            <w:vAlign w:val="center"/>
            <w:hideMark/>
          </w:tcPr>
          <w:p w:rsidR="002F2B58" w:rsidRPr="00EC7D8C" w:rsidRDefault="002F2B58" w:rsidP="002F2B58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EC7D8C">
              <w:rPr>
                <w:b/>
                <w:bCs/>
                <w:color w:val="000000"/>
                <w:sz w:val="22"/>
                <w:szCs w:val="22"/>
              </w:rPr>
              <w:t>не более 15</w:t>
            </w:r>
          </w:p>
        </w:tc>
        <w:tc>
          <w:tcPr>
            <w:tcW w:w="0" w:type="auto"/>
            <w:tcBorders>
              <w:top w:val="single" w:sz="4" w:space="0" w:color="92D050"/>
              <w:left w:val="single" w:sz="4" w:space="0" w:color="92D050"/>
              <w:right w:val="single" w:sz="4" w:space="0" w:color="92D050"/>
            </w:tcBorders>
            <w:shd w:val="clear" w:color="auto" w:fill="auto"/>
            <w:vAlign w:val="center"/>
            <w:hideMark/>
          </w:tcPr>
          <w:p w:rsidR="002F2B58" w:rsidRPr="00EC7D8C" w:rsidRDefault="002F2B58" w:rsidP="002F2B58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EC7D8C">
              <w:rPr>
                <w:b/>
                <w:bCs/>
                <w:color w:val="000000"/>
                <w:sz w:val="22"/>
                <w:szCs w:val="22"/>
              </w:rPr>
              <w:t>не более 15</w:t>
            </w:r>
          </w:p>
        </w:tc>
        <w:tc>
          <w:tcPr>
            <w:tcW w:w="1074" w:type="dxa"/>
            <w:tcBorders>
              <w:top w:val="single" w:sz="4" w:space="0" w:color="92D050"/>
              <w:right w:val="single" w:sz="4" w:space="0" w:color="92D050"/>
            </w:tcBorders>
            <w:shd w:val="clear" w:color="auto" w:fill="auto"/>
            <w:vAlign w:val="center"/>
            <w:hideMark/>
          </w:tcPr>
          <w:p w:rsidR="002F2B58" w:rsidRPr="00EC7D8C" w:rsidRDefault="002F2B58" w:rsidP="002F2B58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EC7D8C">
              <w:rPr>
                <w:b/>
                <w:bCs/>
                <w:color w:val="000000"/>
                <w:sz w:val="22"/>
                <w:szCs w:val="22"/>
              </w:rPr>
              <w:t>не более 15</w:t>
            </w:r>
          </w:p>
        </w:tc>
      </w:tr>
      <w:tr w:rsidR="002F2B58" w:rsidRPr="002F2B58" w:rsidTr="002F2B58">
        <w:trPr>
          <w:tblCellSpacing w:w="15" w:type="dxa"/>
          <w:jc w:val="center"/>
        </w:trPr>
        <w:tc>
          <w:tcPr>
            <w:tcW w:w="0" w:type="auto"/>
            <w:tcBorders>
              <w:top w:val="single" w:sz="4" w:space="0" w:color="92D050"/>
              <w:left w:val="single" w:sz="4" w:space="0" w:color="92D050"/>
            </w:tcBorders>
            <w:shd w:val="clear" w:color="auto" w:fill="auto"/>
            <w:vAlign w:val="center"/>
            <w:hideMark/>
          </w:tcPr>
          <w:p w:rsidR="002F2B58" w:rsidRPr="00EC7D8C" w:rsidRDefault="002F2B58" w:rsidP="002F2B58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EC7D8C">
              <w:rPr>
                <w:b/>
                <w:bCs/>
                <w:color w:val="000000"/>
                <w:sz w:val="22"/>
                <w:szCs w:val="22"/>
              </w:rPr>
              <w:t>Дорожный просвет, не менее, мм</w:t>
            </w:r>
          </w:p>
        </w:tc>
        <w:tc>
          <w:tcPr>
            <w:tcW w:w="0" w:type="auto"/>
            <w:tcBorders>
              <w:top w:val="single" w:sz="4" w:space="0" w:color="92D050"/>
              <w:left w:val="single" w:sz="4" w:space="0" w:color="92D050"/>
            </w:tcBorders>
            <w:shd w:val="clear" w:color="auto" w:fill="auto"/>
            <w:vAlign w:val="center"/>
            <w:hideMark/>
          </w:tcPr>
          <w:p w:rsidR="002F2B58" w:rsidRPr="00EC7D8C" w:rsidRDefault="002F2B58" w:rsidP="002F2B58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EC7D8C">
              <w:rPr>
                <w:b/>
                <w:bCs/>
                <w:color w:val="000000"/>
                <w:sz w:val="22"/>
                <w:szCs w:val="22"/>
              </w:rPr>
              <w:t>300</w:t>
            </w:r>
          </w:p>
        </w:tc>
        <w:tc>
          <w:tcPr>
            <w:tcW w:w="0" w:type="auto"/>
            <w:tcBorders>
              <w:top w:val="single" w:sz="4" w:space="0" w:color="92D050"/>
              <w:left w:val="single" w:sz="4" w:space="0" w:color="92D050"/>
              <w:right w:val="single" w:sz="4" w:space="0" w:color="92D050"/>
            </w:tcBorders>
            <w:shd w:val="clear" w:color="auto" w:fill="auto"/>
            <w:vAlign w:val="center"/>
            <w:hideMark/>
          </w:tcPr>
          <w:p w:rsidR="002F2B58" w:rsidRPr="00EC7D8C" w:rsidRDefault="002F2B58" w:rsidP="002F2B58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EC7D8C">
              <w:rPr>
                <w:b/>
                <w:bCs/>
                <w:color w:val="000000"/>
                <w:sz w:val="22"/>
                <w:szCs w:val="22"/>
              </w:rPr>
              <w:t>300</w:t>
            </w:r>
          </w:p>
        </w:tc>
        <w:tc>
          <w:tcPr>
            <w:tcW w:w="1074" w:type="dxa"/>
            <w:tcBorders>
              <w:top w:val="single" w:sz="4" w:space="0" w:color="92D050"/>
              <w:right w:val="single" w:sz="4" w:space="0" w:color="92D050"/>
            </w:tcBorders>
            <w:shd w:val="clear" w:color="auto" w:fill="auto"/>
            <w:vAlign w:val="center"/>
            <w:hideMark/>
          </w:tcPr>
          <w:p w:rsidR="002F2B58" w:rsidRPr="00EC7D8C" w:rsidRDefault="002F2B58" w:rsidP="002F2B58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EC7D8C">
              <w:rPr>
                <w:b/>
                <w:bCs/>
                <w:color w:val="000000"/>
                <w:sz w:val="22"/>
                <w:szCs w:val="22"/>
              </w:rPr>
              <w:t>300</w:t>
            </w:r>
          </w:p>
        </w:tc>
      </w:tr>
      <w:tr w:rsidR="002F2B58" w:rsidRPr="002F2B58" w:rsidTr="002F2B58">
        <w:trPr>
          <w:tblCellSpacing w:w="15" w:type="dxa"/>
          <w:jc w:val="center"/>
        </w:trPr>
        <w:tc>
          <w:tcPr>
            <w:tcW w:w="0" w:type="auto"/>
            <w:tcBorders>
              <w:top w:val="single" w:sz="4" w:space="0" w:color="92D050"/>
              <w:left w:val="single" w:sz="4" w:space="0" w:color="92D050"/>
            </w:tcBorders>
            <w:shd w:val="clear" w:color="auto" w:fill="auto"/>
            <w:vAlign w:val="center"/>
            <w:hideMark/>
          </w:tcPr>
          <w:p w:rsidR="002F2B58" w:rsidRPr="00EC7D8C" w:rsidRDefault="002F2B58" w:rsidP="002F2B58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EC7D8C">
              <w:rPr>
                <w:b/>
                <w:bCs/>
                <w:color w:val="000000"/>
                <w:sz w:val="22"/>
                <w:szCs w:val="22"/>
              </w:rPr>
              <w:t>Агрегатируется с тракторами, тс</w:t>
            </w:r>
          </w:p>
        </w:tc>
        <w:tc>
          <w:tcPr>
            <w:tcW w:w="0" w:type="auto"/>
            <w:tcBorders>
              <w:top w:val="single" w:sz="4" w:space="0" w:color="92D050"/>
              <w:left w:val="single" w:sz="4" w:space="0" w:color="92D050"/>
            </w:tcBorders>
            <w:shd w:val="clear" w:color="auto" w:fill="auto"/>
            <w:vAlign w:val="center"/>
            <w:hideMark/>
          </w:tcPr>
          <w:p w:rsidR="002F2B58" w:rsidRPr="00EC7D8C" w:rsidRDefault="002F2B58" w:rsidP="002F2B58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EC7D8C">
              <w:rPr>
                <w:b/>
                <w:bCs/>
                <w:color w:val="000000"/>
                <w:sz w:val="22"/>
                <w:szCs w:val="22"/>
              </w:rPr>
              <w:t>1,4</w:t>
            </w:r>
          </w:p>
        </w:tc>
        <w:tc>
          <w:tcPr>
            <w:tcW w:w="0" w:type="auto"/>
            <w:tcBorders>
              <w:top w:val="single" w:sz="4" w:space="0" w:color="92D050"/>
              <w:left w:val="single" w:sz="4" w:space="0" w:color="92D050"/>
              <w:right w:val="single" w:sz="4" w:space="0" w:color="92D050"/>
            </w:tcBorders>
            <w:shd w:val="clear" w:color="auto" w:fill="auto"/>
            <w:vAlign w:val="center"/>
            <w:hideMark/>
          </w:tcPr>
          <w:p w:rsidR="002F2B58" w:rsidRPr="00EC7D8C" w:rsidRDefault="002F2B58" w:rsidP="002F2B58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EC7D8C">
              <w:rPr>
                <w:b/>
                <w:bCs/>
                <w:color w:val="000000"/>
                <w:sz w:val="22"/>
                <w:szCs w:val="22"/>
              </w:rPr>
              <w:t>1,4-2,0</w:t>
            </w:r>
          </w:p>
        </w:tc>
        <w:tc>
          <w:tcPr>
            <w:tcW w:w="1074" w:type="dxa"/>
            <w:tcBorders>
              <w:top w:val="single" w:sz="4" w:space="0" w:color="92D050"/>
              <w:right w:val="single" w:sz="4" w:space="0" w:color="92D050"/>
            </w:tcBorders>
            <w:shd w:val="clear" w:color="auto" w:fill="auto"/>
            <w:vAlign w:val="center"/>
            <w:hideMark/>
          </w:tcPr>
          <w:p w:rsidR="002F2B58" w:rsidRPr="00EC7D8C" w:rsidRDefault="002F2B58" w:rsidP="002F2B58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EC7D8C">
              <w:rPr>
                <w:b/>
                <w:bCs/>
                <w:color w:val="000000"/>
                <w:sz w:val="22"/>
                <w:szCs w:val="22"/>
              </w:rPr>
              <w:t>3</w:t>
            </w:r>
          </w:p>
        </w:tc>
      </w:tr>
      <w:tr w:rsidR="002F2B58" w:rsidRPr="002F2B58" w:rsidTr="002F2B58">
        <w:trPr>
          <w:tblCellSpacing w:w="15" w:type="dxa"/>
          <w:jc w:val="center"/>
        </w:trPr>
        <w:tc>
          <w:tcPr>
            <w:tcW w:w="0" w:type="auto"/>
            <w:tcBorders>
              <w:top w:val="single" w:sz="4" w:space="0" w:color="92D050"/>
              <w:left w:val="single" w:sz="4" w:space="0" w:color="92D050"/>
              <w:bottom w:val="single" w:sz="4" w:space="0" w:color="92D050"/>
            </w:tcBorders>
            <w:shd w:val="clear" w:color="auto" w:fill="auto"/>
            <w:vAlign w:val="center"/>
            <w:hideMark/>
          </w:tcPr>
          <w:p w:rsidR="002F2B58" w:rsidRPr="00EC7D8C" w:rsidRDefault="002F2B58" w:rsidP="002F2B58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EC7D8C">
              <w:rPr>
                <w:b/>
                <w:bCs/>
                <w:color w:val="000000"/>
                <w:sz w:val="22"/>
                <w:szCs w:val="22"/>
              </w:rPr>
              <w:t>Количество подсоединяемых борон, шт.</w:t>
            </w:r>
          </w:p>
        </w:tc>
        <w:tc>
          <w:tcPr>
            <w:tcW w:w="0" w:type="auto"/>
            <w:tcBorders>
              <w:top w:val="single" w:sz="4" w:space="0" w:color="92D050"/>
              <w:left w:val="single" w:sz="4" w:space="0" w:color="92D050"/>
              <w:bottom w:val="single" w:sz="4" w:space="0" w:color="92D050"/>
            </w:tcBorders>
            <w:shd w:val="clear" w:color="auto" w:fill="auto"/>
            <w:vAlign w:val="center"/>
            <w:hideMark/>
          </w:tcPr>
          <w:p w:rsidR="002F2B58" w:rsidRPr="00EC7D8C" w:rsidRDefault="002F2B58" w:rsidP="002F2B58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EC7D8C">
              <w:rPr>
                <w:b/>
                <w:bCs/>
                <w:color w:val="000000"/>
                <w:sz w:val="22"/>
                <w:szCs w:val="22"/>
              </w:rPr>
              <w:t>12</w:t>
            </w:r>
          </w:p>
        </w:tc>
        <w:tc>
          <w:tcPr>
            <w:tcW w:w="0" w:type="auto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vAlign w:val="center"/>
            <w:hideMark/>
          </w:tcPr>
          <w:p w:rsidR="002F2B58" w:rsidRPr="00EC7D8C" w:rsidRDefault="002F2B58" w:rsidP="002F2B58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EC7D8C">
              <w:rPr>
                <w:b/>
                <w:bCs/>
                <w:color w:val="000000"/>
                <w:sz w:val="22"/>
                <w:szCs w:val="22"/>
              </w:rPr>
              <w:t>16</w:t>
            </w:r>
          </w:p>
        </w:tc>
        <w:tc>
          <w:tcPr>
            <w:tcW w:w="1074" w:type="dxa"/>
            <w:tcBorders>
              <w:top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vAlign w:val="center"/>
            <w:hideMark/>
          </w:tcPr>
          <w:p w:rsidR="002F2B58" w:rsidRPr="00EC7D8C" w:rsidRDefault="002F2B58" w:rsidP="002F2B58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EC7D8C">
              <w:rPr>
                <w:b/>
                <w:bCs/>
                <w:color w:val="000000"/>
                <w:sz w:val="22"/>
                <w:szCs w:val="22"/>
              </w:rPr>
              <w:t>22</w:t>
            </w:r>
          </w:p>
        </w:tc>
      </w:tr>
      <w:tr w:rsidR="002F2B58" w:rsidRPr="002F2B58" w:rsidTr="002F2B58">
        <w:trPr>
          <w:tblCellSpacing w:w="15" w:type="dxa"/>
          <w:jc w:val="center"/>
        </w:trPr>
        <w:tc>
          <w:tcPr>
            <w:tcW w:w="0" w:type="auto"/>
            <w:tcBorders>
              <w:left w:val="single" w:sz="4" w:space="0" w:color="92D050"/>
            </w:tcBorders>
            <w:shd w:val="clear" w:color="auto" w:fill="auto"/>
            <w:vAlign w:val="center"/>
            <w:hideMark/>
          </w:tcPr>
          <w:p w:rsidR="002F2B58" w:rsidRPr="00EC7D8C" w:rsidRDefault="002F2B58" w:rsidP="002F2B58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EC7D8C">
              <w:rPr>
                <w:b/>
                <w:bCs/>
                <w:color w:val="000000"/>
                <w:sz w:val="22"/>
                <w:szCs w:val="22"/>
              </w:rPr>
              <w:t>Необходимая ширина разворотной полосы,м</w:t>
            </w:r>
          </w:p>
        </w:tc>
        <w:tc>
          <w:tcPr>
            <w:tcW w:w="0" w:type="auto"/>
            <w:tcBorders>
              <w:left w:val="single" w:sz="4" w:space="0" w:color="92D050"/>
            </w:tcBorders>
            <w:shd w:val="clear" w:color="auto" w:fill="auto"/>
            <w:vAlign w:val="center"/>
            <w:hideMark/>
          </w:tcPr>
          <w:p w:rsidR="002F2B58" w:rsidRPr="00EC7D8C" w:rsidRDefault="002F2B58" w:rsidP="002F2B58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EC7D8C">
              <w:rPr>
                <w:b/>
                <w:bCs/>
                <w:color w:val="000000"/>
                <w:sz w:val="22"/>
                <w:szCs w:val="22"/>
              </w:rPr>
              <w:t>не менее 13</w:t>
            </w:r>
          </w:p>
        </w:tc>
        <w:tc>
          <w:tcPr>
            <w:tcW w:w="0" w:type="auto"/>
            <w:tcBorders>
              <w:left w:val="single" w:sz="4" w:space="0" w:color="92D050"/>
              <w:right w:val="single" w:sz="4" w:space="0" w:color="92D050"/>
            </w:tcBorders>
            <w:shd w:val="clear" w:color="auto" w:fill="auto"/>
            <w:vAlign w:val="center"/>
            <w:hideMark/>
          </w:tcPr>
          <w:p w:rsidR="002F2B58" w:rsidRPr="00EC7D8C" w:rsidRDefault="002F2B58" w:rsidP="002F2B58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EC7D8C">
              <w:rPr>
                <w:b/>
                <w:bCs/>
                <w:color w:val="000000"/>
                <w:sz w:val="22"/>
                <w:szCs w:val="22"/>
              </w:rPr>
              <w:t>не менее 25</w:t>
            </w:r>
          </w:p>
        </w:tc>
        <w:tc>
          <w:tcPr>
            <w:tcW w:w="1074" w:type="dxa"/>
            <w:tcBorders>
              <w:right w:val="single" w:sz="4" w:space="0" w:color="92D050"/>
            </w:tcBorders>
            <w:shd w:val="clear" w:color="auto" w:fill="auto"/>
            <w:vAlign w:val="center"/>
            <w:hideMark/>
          </w:tcPr>
          <w:p w:rsidR="002F2B58" w:rsidRPr="00EC7D8C" w:rsidRDefault="002F2B58" w:rsidP="002F2B58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EC7D8C">
              <w:rPr>
                <w:b/>
                <w:bCs/>
                <w:color w:val="000000"/>
                <w:sz w:val="22"/>
                <w:szCs w:val="22"/>
              </w:rPr>
              <w:t>не менее 31</w:t>
            </w:r>
          </w:p>
        </w:tc>
      </w:tr>
      <w:tr w:rsidR="002F2B58" w:rsidRPr="002F2B58" w:rsidTr="002F2B58">
        <w:trPr>
          <w:tblCellSpacing w:w="15" w:type="dxa"/>
          <w:jc w:val="center"/>
        </w:trPr>
        <w:tc>
          <w:tcPr>
            <w:tcW w:w="0" w:type="auto"/>
            <w:tcBorders>
              <w:top w:val="single" w:sz="4" w:space="0" w:color="92D050"/>
              <w:left w:val="single" w:sz="4" w:space="0" w:color="92D050"/>
              <w:bottom w:val="single" w:sz="4" w:space="0" w:color="92D050"/>
            </w:tcBorders>
            <w:shd w:val="clear" w:color="auto" w:fill="auto"/>
            <w:vAlign w:val="center"/>
            <w:hideMark/>
          </w:tcPr>
          <w:p w:rsidR="002F2B58" w:rsidRPr="00EC7D8C" w:rsidRDefault="002F2B58" w:rsidP="002F2B58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EC7D8C">
              <w:rPr>
                <w:b/>
                <w:bCs/>
                <w:color w:val="000000"/>
                <w:sz w:val="22"/>
                <w:szCs w:val="22"/>
              </w:rPr>
              <w:t>Гарантийный срок эксплуатации, мес</w:t>
            </w:r>
          </w:p>
        </w:tc>
        <w:tc>
          <w:tcPr>
            <w:tcW w:w="0" w:type="auto"/>
            <w:tcBorders>
              <w:top w:val="single" w:sz="4" w:space="0" w:color="92D050"/>
              <w:left w:val="single" w:sz="4" w:space="0" w:color="92D050"/>
              <w:bottom w:val="single" w:sz="4" w:space="0" w:color="92D050"/>
            </w:tcBorders>
            <w:shd w:val="clear" w:color="auto" w:fill="auto"/>
            <w:vAlign w:val="center"/>
            <w:hideMark/>
          </w:tcPr>
          <w:p w:rsidR="002F2B58" w:rsidRPr="00EC7D8C" w:rsidRDefault="002F2B58" w:rsidP="002F2B58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EC7D8C">
              <w:rPr>
                <w:b/>
                <w:bCs/>
                <w:color w:val="000000"/>
                <w:sz w:val="22"/>
                <w:szCs w:val="22"/>
              </w:rPr>
              <w:t>12</w:t>
            </w:r>
          </w:p>
        </w:tc>
        <w:tc>
          <w:tcPr>
            <w:tcW w:w="0" w:type="auto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vAlign w:val="center"/>
            <w:hideMark/>
          </w:tcPr>
          <w:p w:rsidR="002F2B58" w:rsidRPr="00EC7D8C" w:rsidRDefault="002F2B58" w:rsidP="002F2B58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EC7D8C">
              <w:rPr>
                <w:b/>
                <w:bCs/>
                <w:color w:val="000000"/>
                <w:sz w:val="22"/>
                <w:szCs w:val="22"/>
              </w:rPr>
              <w:t>12</w:t>
            </w:r>
          </w:p>
        </w:tc>
        <w:tc>
          <w:tcPr>
            <w:tcW w:w="1074" w:type="dxa"/>
            <w:tcBorders>
              <w:top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vAlign w:val="center"/>
            <w:hideMark/>
          </w:tcPr>
          <w:p w:rsidR="002F2B58" w:rsidRPr="00EC7D8C" w:rsidRDefault="002F2B58" w:rsidP="002F2B58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EC7D8C">
              <w:rPr>
                <w:b/>
                <w:bCs/>
                <w:color w:val="000000"/>
                <w:sz w:val="22"/>
                <w:szCs w:val="22"/>
              </w:rPr>
              <w:t>12</w:t>
            </w:r>
          </w:p>
        </w:tc>
      </w:tr>
      <w:tr w:rsidR="002F2B58" w:rsidRPr="002F2B58" w:rsidTr="002F2B58">
        <w:trPr>
          <w:tblCellSpacing w:w="15" w:type="dxa"/>
          <w:jc w:val="center"/>
        </w:trPr>
        <w:tc>
          <w:tcPr>
            <w:tcW w:w="0" w:type="auto"/>
            <w:tcBorders>
              <w:left w:val="single" w:sz="4" w:space="0" w:color="92D050"/>
              <w:bottom w:val="single" w:sz="4" w:space="0" w:color="92D050"/>
            </w:tcBorders>
            <w:shd w:val="clear" w:color="auto" w:fill="auto"/>
            <w:vAlign w:val="center"/>
            <w:hideMark/>
          </w:tcPr>
          <w:p w:rsidR="002F2B58" w:rsidRPr="00EC7D8C" w:rsidRDefault="002F2B58" w:rsidP="002F2B58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EC7D8C">
              <w:rPr>
                <w:b/>
                <w:bCs/>
                <w:color w:val="000000"/>
                <w:sz w:val="22"/>
                <w:szCs w:val="22"/>
              </w:rPr>
              <w:t>Срок службы, лет</w:t>
            </w:r>
          </w:p>
        </w:tc>
        <w:tc>
          <w:tcPr>
            <w:tcW w:w="0" w:type="auto"/>
            <w:tcBorders>
              <w:left w:val="single" w:sz="4" w:space="0" w:color="92D050"/>
              <w:bottom w:val="single" w:sz="4" w:space="0" w:color="92D050"/>
            </w:tcBorders>
            <w:shd w:val="clear" w:color="auto" w:fill="auto"/>
            <w:vAlign w:val="center"/>
            <w:hideMark/>
          </w:tcPr>
          <w:p w:rsidR="002F2B58" w:rsidRPr="00EC7D8C" w:rsidRDefault="002F2B58" w:rsidP="002F2B58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EC7D8C">
              <w:rPr>
                <w:b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0" w:type="auto"/>
            <w:tcBorders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vAlign w:val="center"/>
            <w:hideMark/>
          </w:tcPr>
          <w:p w:rsidR="002F2B58" w:rsidRPr="00EC7D8C" w:rsidRDefault="002F2B58" w:rsidP="002F2B58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EC7D8C">
              <w:rPr>
                <w:b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1074" w:type="dxa"/>
            <w:tcBorders>
              <w:bottom w:val="single" w:sz="4" w:space="0" w:color="92D050"/>
              <w:right w:val="single" w:sz="4" w:space="0" w:color="92D050"/>
            </w:tcBorders>
            <w:shd w:val="clear" w:color="auto" w:fill="auto"/>
            <w:vAlign w:val="center"/>
            <w:hideMark/>
          </w:tcPr>
          <w:p w:rsidR="002F2B58" w:rsidRPr="00EC7D8C" w:rsidRDefault="002F2B58" w:rsidP="002F2B58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EC7D8C">
              <w:rPr>
                <w:b/>
                <w:bCs/>
                <w:color w:val="000000"/>
                <w:sz w:val="22"/>
                <w:szCs w:val="22"/>
              </w:rPr>
              <w:t>8</w:t>
            </w:r>
          </w:p>
        </w:tc>
      </w:tr>
    </w:tbl>
    <w:p w:rsidR="002F2B58" w:rsidRDefault="002F2B58" w:rsidP="002F2B58">
      <w:pPr>
        <w:pStyle w:val="ad"/>
        <w:shd w:val="clear" w:color="auto" w:fill="FFFFFF"/>
        <w:spacing w:before="0" w:beforeAutospacing="0" w:after="120" w:afterAutospacing="0"/>
        <w:rPr>
          <w:sz w:val="28"/>
          <w:szCs w:val="28"/>
        </w:rPr>
      </w:pPr>
    </w:p>
    <w:p w:rsidR="00EC7D8C" w:rsidRDefault="00EC7D8C" w:rsidP="002F2B58">
      <w:pPr>
        <w:pStyle w:val="ad"/>
        <w:shd w:val="clear" w:color="auto" w:fill="FFFFFF"/>
        <w:spacing w:before="0" w:beforeAutospacing="0" w:after="120" w:afterAutospacing="0"/>
        <w:rPr>
          <w:sz w:val="28"/>
          <w:szCs w:val="28"/>
        </w:rPr>
      </w:pPr>
    </w:p>
    <w:p w:rsidR="00EC7D8C" w:rsidRDefault="00EC7D8C" w:rsidP="002F2B58">
      <w:pPr>
        <w:pStyle w:val="ad"/>
        <w:shd w:val="clear" w:color="auto" w:fill="FFFFFF"/>
        <w:spacing w:before="0" w:beforeAutospacing="0" w:after="120" w:afterAutospacing="0"/>
        <w:rPr>
          <w:sz w:val="28"/>
          <w:szCs w:val="28"/>
        </w:rPr>
      </w:pPr>
    </w:p>
    <w:p w:rsidR="002F2B58" w:rsidRDefault="00EC7D8C" w:rsidP="00EC7D8C">
      <w:pPr>
        <w:pStyle w:val="ad"/>
        <w:shd w:val="clear" w:color="auto" w:fill="FFFFFF"/>
        <w:spacing w:before="0" w:beforeAutospacing="0" w:after="120" w:afterAutospacing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649605</wp:posOffset>
            </wp:positionH>
            <wp:positionV relativeFrom="paragraph">
              <wp:posOffset>29845</wp:posOffset>
            </wp:positionV>
            <wp:extent cx="4947285" cy="1928495"/>
            <wp:effectExtent l="19050" t="0" r="5715" b="0"/>
            <wp:wrapTopAndBottom/>
            <wp:docPr id="12" name="Рисунок 2" descr="C:\Users\admin\Desktop\шурян\ком предлож\yuv-sshg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шурян\ком предлож\yuv-sshg_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7285" cy="1928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2B58" w:rsidRPr="002F2B58" w:rsidRDefault="002F2B58" w:rsidP="00EC7D8C">
      <w:pPr>
        <w:pStyle w:val="ad"/>
        <w:spacing w:before="0" w:beforeAutospacing="0" w:after="0" w:afterAutospacing="0"/>
        <w:jc w:val="center"/>
        <w:rPr>
          <w:b/>
          <w:bCs/>
          <w:sz w:val="28"/>
          <w:szCs w:val="28"/>
          <w:shd w:val="clear" w:color="auto" w:fill="FFFFFF"/>
        </w:rPr>
      </w:pPr>
      <w:r w:rsidRPr="002F2B58">
        <w:rPr>
          <w:b/>
          <w:bCs/>
          <w:sz w:val="28"/>
          <w:szCs w:val="28"/>
          <w:shd w:val="clear" w:color="auto" w:fill="FFFFFF"/>
        </w:rPr>
        <w:t>Особенности сцепок бороновальных гидрофицированных.</w:t>
      </w:r>
    </w:p>
    <w:p w:rsidR="002F2B58" w:rsidRPr="002F2B58" w:rsidRDefault="002F2B58" w:rsidP="002F2B58">
      <w:pPr>
        <w:pStyle w:val="ad"/>
        <w:numPr>
          <w:ilvl w:val="0"/>
          <w:numId w:val="2"/>
        </w:numPr>
        <w:spacing w:after="0" w:afterAutospacing="0" w:line="288" w:lineRule="auto"/>
        <w:rPr>
          <w:bCs/>
          <w:sz w:val="20"/>
          <w:szCs w:val="20"/>
          <w:shd w:val="clear" w:color="auto" w:fill="FFFFFF"/>
        </w:rPr>
      </w:pPr>
      <w:r w:rsidRPr="002F2B58">
        <w:rPr>
          <w:bCs/>
          <w:sz w:val="20"/>
          <w:szCs w:val="20"/>
          <w:shd w:val="clear" w:color="auto" w:fill="FFFFFF"/>
        </w:rPr>
        <w:t>Надёжность конструкции обеспечена трубой квадратного сечения 100х100х6 ГОСТ 8639-82;</w:t>
      </w:r>
    </w:p>
    <w:p w:rsidR="002F2B58" w:rsidRPr="002F2B58" w:rsidRDefault="002F2B58" w:rsidP="002F2B58">
      <w:pPr>
        <w:pStyle w:val="ad"/>
        <w:numPr>
          <w:ilvl w:val="0"/>
          <w:numId w:val="2"/>
        </w:numPr>
        <w:spacing w:after="0" w:afterAutospacing="0" w:line="288" w:lineRule="auto"/>
        <w:rPr>
          <w:bCs/>
          <w:sz w:val="20"/>
          <w:szCs w:val="20"/>
          <w:shd w:val="clear" w:color="auto" w:fill="FFFFFF"/>
        </w:rPr>
      </w:pPr>
      <w:r w:rsidRPr="002F2B58">
        <w:rPr>
          <w:bCs/>
          <w:sz w:val="20"/>
          <w:szCs w:val="20"/>
          <w:shd w:val="clear" w:color="auto" w:fill="FFFFFF"/>
        </w:rPr>
        <w:t>Крепление борон на цепных поводках и возможность регулировки высоты их зацепления позволяет одинаково хорошо выполнять технологический процесс практически на любых почвах.</w:t>
      </w:r>
    </w:p>
    <w:p w:rsidR="002F2B58" w:rsidRPr="002F2B58" w:rsidRDefault="002F2B58" w:rsidP="002F2B58">
      <w:pPr>
        <w:pStyle w:val="ad"/>
        <w:numPr>
          <w:ilvl w:val="0"/>
          <w:numId w:val="2"/>
        </w:numPr>
        <w:spacing w:after="0" w:afterAutospacing="0" w:line="288" w:lineRule="auto"/>
        <w:rPr>
          <w:bCs/>
          <w:sz w:val="20"/>
          <w:szCs w:val="20"/>
          <w:shd w:val="clear" w:color="auto" w:fill="FFFFFF"/>
        </w:rPr>
      </w:pPr>
      <w:r w:rsidRPr="002F2B58">
        <w:rPr>
          <w:bCs/>
          <w:sz w:val="20"/>
          <w:szCs w:val="20"/>
          <w:shd w:val="clear" w:color="auto" w:fill="FFFFFF"/>
        </w:rPr>
        <w:t>Средняя часть трубы дышла соединена с углами рамы двумя жесткими раскосами. Раскосы соединяются с трубой дышла и углами рамы зашплинтованными пальцами. Такая конструкция обеспечивает максимальную жесткость всей системы при минимальном весе.</w:t>
      </w:r>
    </w:p>
    <w:p w:rsidR="002F2B58" w:rsidRPr="002F2B58" w:rsidRDefault="002F2B58" w:rsidP="002F2B58">
      <w:pPr>
        <w:pStyle w:val="ad"/>
        <w:numPr>
          <w:ilvl w:val="0"/>
          <w:numId w:val="2"/>
        </w:numPr>
        <w:spacing w:after="0" w:afterAutospacing="0" w:line="288" w:lineRule="auto"/>
        <w:rPr>
          <w:bCs/>
          <w:sz w:val="20"/>
          <w:szCs w:val="20"/>
          <w:shd w:val="clear" w:color="auto" w:fill="FFFFFF"/>
        </w:rPr>
      </w:pPr>
      <w:r w:rsidRPr="002F2B58">
        <w:rPr>
          <w:bCs/>
          <w:sz w:val="20"/>
          <w:szCs w:val="20"/>
          <w:shd w:val="clear" w:color="auto" w:fill="FFFFFF"/>
        </w:rPr>
        <w:t>Применение пневматических колес позволяет перемещать сцепку в транспортном положении с высокой скоростью по дорогам с любым покрытием и обеспечивает минимальное воздействие на поверхность почвы при работе.</w:t>
      </w:r>
    </w:p>
    <w:p w:rsidR="002F2B58" w:rsidRDefault="002F2B58" w:rsidP="002F2B58">
      <w:pPr>
        <w:pStyle w:val="ad"/>
        <w:numPr>
          <w:ilvl w:val="0"/>
          <w:numId w:val="2"/>
        </w:numPr>
        <w:spacing w:after="0" w:afterAutospacing="0" w:line="288" w:lineRule="auto"/>
        <w:rPr>
          <w:bCs/>
          <w:sz w:val="20"/>
          <w:szCs w:val="20"/>
          <w:shd w:val="clear" w:color="auto" w:fill="FFFFFF"/>
        </w:rPr>
      </w:pPr>
      <w:r w:rsidRPr="002F2B58">
        <w:rPr>
          <w:bCs/>
          <w:sz w:val="20"/>
          <w:szCs w:val="20"/>
          <w:shd w:val="clear" w:color="auto" w:fill="FFFFFF"/>
        </w:rPr>
        <w:t>Дышло и боковые крылья соединены тросовыми растяжками, препятствующими изгибу крыльев при работе. Простота конструкции и использование стандартных крепежных элементов и нормалей позволяет обходиться при сборке сцепки минимальным набором стандартного инструмента.</w:t>
      </w:r>
      <w:r w:rsidR="00EC7D8C">
        <w:rPr>
          <w:bCs/>
          <w:sz w:val="20"/>
          <w:szCs w:val="20"/>
          <w:shd w:val="clear" w:color="auto" w:fill="FFFFFF"/>
        </w:rPr>
        <w:br/>
      </w:r>
      <w:r w:rsidR="00EC7D8C" w:rsidRPr="00EC7D8C">
        <w:rPr>
          <w:bCs/>
          <w:sz w:val="20"/>
          <w:szCs w:val="20"/>
          <w:shd w:val="clear" w:color="auto" w:fill="FFFFFF"/>
        </w:rPr>
        <w:drawing>
          <wp:inline distT="0" distB="0" distL="0" distR="0">
            <wp:extent cx="6388057" cy="2876550"/>
            <wp:effectExtent l="19050" t="0" r="0" b="0"/>
            <wp:docPr id="1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5719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F2B58" w:rsidSect="00C4175F">
      <w:headerReference w:type="default" r:id="rId11"/>
      <w:footerReference w:type="default" r:id="rId12"/>
      <w:pgSz w:w="11906" w:h="16838"/>
      <w:pgMar w:top="2242" w:right="707" w:bottom="1134" w:left="426" w:header="142" w:footer="5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3747B" w:rsidRDefault="0053747B" w:rsidP="003136B0">
      <w:r>
        <w:separator/>
      </w:r>
    </w:p>
  </w:endnote>
  <w:endnote w:type="continuationSeparator" w:id="1">
    <w:p w:rsidR="0053747B" w:rsidRDefault="0053747B" w:rsidP="003136B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Robot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5872" w:rsidRPr="00664387" w:rsidRDefault="004B5872" w:rsidP="004B5872">
    <w:pPr>
      <w:pStyle w:val="aa"/>
      <w:rPr>
        <w:rFonts w:ascii="Times New Roman" w:hAnsi="Times New Roman" w:cs="Times New Roman"/>
        <w:sz w:val="28"/>
        <w:szCs w:val="28"/>
      </w:rPr>
    </w:pPr>
    <w:r>
      <w:rPr>
        <w:rFonts w:ascii="Times New Roman" w:hAnsi="Times New Roman" w:cs="Times New Roman"/>
        <w:sz w:val="28"/>
        <w:szCs w:val="28"/>
      </w:rPr>
      <w:t xml:space="preserve">Коммерческий директор             </w:t>
    </w:r>
    <w:r w:rsidR="00664387">
      <w:rPr>
        <w:rFonts w:ascii="Times New Roman" w:hAnsi="Times New Roman" w:cs="Times New Roman"/>
        <w:sz w:val="28"/>
        <w:szCs w:val="28"/>
      </w:rPr>
      <w:t xml:space="preserve">        </w:t>
    </w:r>
    <w:r>
      <w:rPr>
        <w:rFonts w:ascii="Times New Roman" w:hAnsi="Times New Roman" w:cs="Times New Roman"/>
        <w:sz w:val="28"/>
        <w:szCs w:val="28"/>
      </w:rPr>
      <w:t xml:space="preserve">Тел. </w:t>
    </w:r>
    <w:r w:rsidRPr="0078024A">
      <w:rPr>
        <w:rFonts w:asciiTheme="majorHAnsi" w:hAnsiTheme="majorHAnsi"/>
        <w:b/>
        <w:sz w:val="24"/>
      </w:rPr>
      <w:t>8-927-535-37-37</w:t>
    </w:r>
  </w:p>
  <w:p w:rsidR="004B5872" w:rsidRPr="001C2B9A" w:rsidRDefault="004B5872" w:rsidP="00274084">
    <w:pPr>
      <w:pStyle w:val="aa"/>
      <w:rPr>
        <w:rFonts w:ascii="Times New Roman" w:hAnsi="Times New Roman" w:cs="Times New Roman"/>
        <w:sz w:val="28"/>
        <w:szCs w:val="28"/>
      </w:rPr>
    </w:pPr>
    <w:r w:rsidRPr="004B5872">
      <w:rPr>
        <w:rFonts w:ascii="Times New Roman" w:hAnsi="Times New Roman" w:cs="Times New Roman"/>
        <w:sz w:val="28"/>
        <w:szCs w:val="28"/>
      </w:rPr>
      <w:t>Ныркин</w:t>
    </w:r>
    <w:r>
      <w:rPr>
        <w:rFonts w:ascii="Times New Roman" w:hAnsi="Times New Roman" w:cs="Times New Roman"/>
        <w:sz w:val="28"/>
        <w:szCs w:val="28"/>
      </w:rPr>
      <w:t xml:space="preserve"> Александр</w:t>
    </w:r>
    <w:r w:rsidR="00664387">
      <w:rPr>
        <w:rFonts w:ascii="Times New Roman" w:hAnsi="Times New Roman" w:cs="Times New Roman"/>
        <w:sz w:val="28"/>
        <w:szCs w:val="28"/>
      </w:rPr>
      <w:t xml:space="preserve"> Валерьевич         </w:t>
    </w:r>
    <w:r>
      <w:rPr>
        <w:rFonts w:ascii="Times New Roman" w:hAnsi="Times New Roman" w:cs="Times New Roman"/>
        <w:sz w:val="28"/>
        <w:szCs w:val="28"/>
        <w:lang w:val="en-US"/>
      </w:rPr>
      <w:t>E</w:t>
    </w:r>
    <w:r w:rsidRPr="004B5872">
      <w:rPr>
        <w:rFonts w:ascii="Times New Roman" w:hAnsi="Times New Roman" w:cs="Times New Roman"/>
        <w:sz w:val="28"/>
        <w:szCs w:val="28"/>
      </w:rPr>
      <w:t>-</w:t>
    </w:r>
    <w:r>
      <w:rPr>
        <w:rFonts w:ascii="Times New Roman" w:hAnsi="Times New Roman" w:cs="Times New Roman"/>
        <w:sz w:val="28"/>
        <w:szCs w:val="28"/>
        <w:lang w:val="en-US"/>
      </w:rPr>
      <w:t>mail</w:t>
    </w:r>
    <w:r>
      <w:rPr>
        <w:rFonts w:ascii="Times New Roman" w:hAnsi="Times New Roman" w:cs="Times New Roman"/>
        <w:sz w:val="28"/>
        <w:szCs w:val="28"/>
      </w:rPr>
      <w:t>:</w:t>
    </w:r>
    <w:r w:rsidRPr="004B5872">
      <w:rPr>
        <w:rFonts w:asciiTheme="majorHAnsi" w:hAnsiTheme="majorHAnsi"/>
        <w:b/>
        <w:sz w:val="24"/>
      </w:rPr>
      <w:t xml:space="preserve"> </w:t>
    </w:r>
    <w:hyperlink r:id="rId1" w:history="1">
      <w:r w:rsidR="001C2B9A" w:rsidRPr="001811EA">
        <w:rPr>
          <w:rStyle w:val="a9"/>
          <w:rFonts w:asciiTheme="majorHAnsi" w:hAnsiTheme="majorHAnsi"/>
          <w:b/>
          <w:sz w:val="24"/>
          <w:lang w:val="en-US"/>
        </w:rPr>
        <w:t>agrostal</w:t>
      </w:r>
      <w:r w:rsidR="001C2B9A" w:rsidRPr="001811EA">
        <w:rPr>
          <w:rStyle w:val="a9"/>
          <w:rFonts w:asciiTheme="majorHAnsi" w:hAnsiTheme="majorHAnsi"/>
          <w:b/>
          <w:sz w:val="24"/>
        </w:rPr>
        <w:t>1@</w:t>
      </w:r>
      <w:r w:rsidR="001C2B9A" w:rsidRPr="001811EA">
        <w:rPr>
          <w:rStyle w:val="a9"/>
          <w:rFonts w:asciiTheme="majorHAnsi" w:hAnsiTheme="majorHAnsi"/>
          <w:b/>
          <w:sz w:val="24"/>
          <w:lang w:val="en-US"/>
        </w:rPr>
        <w:t>bk</w:t>
      </w:r>
      <w:r w:rsidR="001C2B9A" w:rsidRPr="001811EA">
        <w:rPr>
          <w:rStyle w:val="a9"/>
          <w:rFonts w:asciiTheme="majorHAnsi" w:hAnsiTheme="majorHAnsi"/>
          <w:b/>
          <w:sz w:val="24"/>
        </w:rPr>
        <w:t>.</w:t>
      </w:r>
      <w:r w:rsidR="001C2B9A" w:rsidRPr="001811EA">
        <w:rPr>
          <w:rStyle w:val="a9"/>
          <w:rFonts w:asciiTheme="majorHAnsi" w:hAnsiTheme="majorHAnsi"/>
          <w:b/>
          <w:sz w:val="24"/>
          <w:lang w:val="en-US"/>
        </w:rPr>
        <w:t>ru</w:t>
      </w:r>
    </w:hyperlink>
    <w:r w:rsidR="00664387">
      <w:rPr>
        <w:rFonts w:asciiTheme="majorHAnsi" w:hAnsiTheme="majorHAnsi"/>
        <w:b/>
        <w:sz w:val="24"/>
      </w:rPr>
      <w:t xml:space="preserve">       </w:t>
    </w:r>
    <w:r w:rsidR="001C2B9A">
      <w:rPr>
        <w:rFonts w:asciiTheme="majorHAnsi" w:hAnsiTheme="majorHAnsi"/>
        <w:b/>
        <w:sz w:val="24"/>
      </w:rPr>
      <w:t xml:space="preserve"> </w:t>
    </w:r>
    <w:r w:rsidR="001C2B9A" w:rsidRPr="001C2B9A">
      <w:rPr>
        <w:rFonts w:asciiTheme="majorHAnsi" w:hAnsiTheme="majorHAnsi"/>
        <w:b/>
        <w:noProof/>
        <w:sz w:val="24"/>
        <w:lang w:eastAsia="ru-RU"/>
      </w:rPr>
      <w:drawing>
        <wp:inline distT="0" distB="0" distL="0" distR="0">
          <wp:extent cx="236977" cy="236823"/>
          <wp:effectExtent l="19050" t="0" r="0" b="0"/>
          <wp:docPr id="15" name="Рисунок 13" descr="6a8dae207b423873cba5b6c532bf57a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6a8dae207b423873cba5b6c532bf57a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40941" cy="24078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C2B9A">
      <w:rPr>
        <w:rFonts w:asciiTheme="majorHAnsi" w:hAnsiTheme="majorHAnsi"/>
        <w:b/>
        <w:sz w:val="24"/>
      </w:rPr>
      <w:t xml:space="preserve"> </w:t>
    </w:r>
    <w:hyperlink r:id="rId3" w:history="1">
      <w:r w:rsidR="001C2B9A" w:rsidRPr="00664387">
        <w:rPr>
          <w:rStyle w:val="a9"/>
          <w:rFonts w:asciiTheme="majorHAnsi" w:hAnsiTheme="majorHAnsi"/>
          <w:b/>
          <w:sz w:val="24"/>
        </w:rPr>
        <w:t>@</w:t>
      </w:r>
      <w:r w:rsidR="001C2B9A" w:rsidRPr="00664387">
        <w:rPr>
          <w:rStyle w:val="a9"/>
          <w:rFonts w:asciiTheme="majorHAnsi" w:hAnsiTheme="majorHAnsi"/>
          <w:b/>
          <w:sz w:val="24"/>
          <w:lang w:val="en-US"/>
        </w:rPr>
        <w:t>agrostal</w:t>
      </w:r>
      <w:r w:rsidR="001C2B9A" w:rsidRPr="00664387">
        <w:rPr>
          <w:rStyle w:val="a9"/>
          <w:rFonts w:asciiTheme="majorHAnsi" w:hAnsiTheme="majorHAnsi"/>
          <w:b/>
          <w:sz w:val="24"/>
        </w:rPr>
        <w:t>34</w:t>
      </w:r>
    </w:hyperlink>
    <w:r w:rsidR="00664387">
      <w:rPr>
        <w:rFonts w:asciiTheme="majorHAnsi" w:hAnsiTheme="majorHAnsi"/>
        <w:b/>
        <w:sz w:val="24"/>
      </w:rPr>
      <w:t xml:space="preserve"> </w:t>
    </w:r>
    <w:r w:rsidR="005149DF">
      <w:rPr>
        <w:rFonts w:asciiTheme="majorHAnsi" w:hAnsiTheme="majorHAnsi"/>
        <w:b/>
        <w:sz w:val="24"/>
      </w:rPr>
      <w:t xml:space="preserve"> </w:t>
    </w:r>
    <w:r w:rsidR="005149DF" w:rsidRPr="005149DF">
      <w:rPr>
        <w:rFonts w:asciiTheme="majorHAnsi" w:hAnsiTheme="majorHAnsi"/>
        <w:b/>
        <w:noProof/>
        <w:sz w:val="24"/>
        <w:lang w:eastAsia="ru-RU"/>
      </w:rPr>
      <w:drawing>
        <wp:anchor distT="0" distB="0" distL="114300" distR="114300" simplePos="1" relativeHeight="251668480" behindDoc="1" locked="0" layoutInCell="1" allowOverlap="1">
          <wp:simplePos x="6288282" y="9722901"/>
          <wp:positionH relativeFrom="column">
            <wp:posOffset>6016625</wp:posOffset>
          </wp:positionH>
          <wp:positionV relativeFrom="paragraph">
            <wp:posOffset>0</wp:posOffset>
          </wp:positionV>
          <wp:extent cx="573007" cy="572322"/>
          <wp:effectExtent l="19050" t="0" r="0" b="0"/>
          <wp:wrapNone/>
          <wp:docPr id="31" name="Рисунок 29" descr="agrostal34_nametag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grostal34_nametag (1).pn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573007" cy="57232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149DF">
      <w:rPr>
        <w:rFonts w:asciiTheme="majorHAnsi" w:hAnsiTheme="majorHAnsi"/>
        <w:b/>
        <w:noProof/>
        <w:sz w:val="24"/>
        <w:lang w:eastAsia="ru-RU"/>
      </w:rPr>
      <w:drawing>
        <wp:inline distT="0" distB="0" distL="0" distR="0">
          <wp:extent cx="6840855" cy="6840855"/>
          <wp:effectExtent l="19050" t="0" r="0" b="0"/>
          <wp:docPr id="29" name="Рисунок 28" descr="agrostal34_nametag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grostal34_nametag (1).pn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6840855" cy="68408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149DF" w:rsidRPr="005149DF">
      <w:rPr>
        <w:rFonts w:asciiTheme="majorHAnsi" w:hAnsiTheme="majorHAnsi"/>
        <w:b/>
        <w:noProof/>
        <w:sz w:val="24"/>
        <w:lang w:eastAsia="ru-RU"/>
      </w:rPr>
      <w:drawing>
        <wp:anchor distT="0" distB="0" distL="114300" distR="114300" simplePos="1" relativeHeight="251667456" behindDoc="0" locked="0" layoutInCell="1" allowOverlap="1">
          <wp:simplePos x="726230" y="569033"/>
          <wp:positionH relativeFrom="column">
            <wp:posOffset>-3810</wp:posOffset>
          </wp:positionH>
          <wp:positionV relativeFrom="paragraph">
            <wp:posOffset>24130</wp:posOffset>
          </wp:positionV>
          <wp:extent cx="1017393" cy="1059125"/>
          <wp:effectExtent l="19050" t="0" r="9525" b="0"/>
          <wp:wrapSquare wrapText="bothSides"/>
          <wp:docPr id="28" name="Рисунок 6" descr="F:\Логотип\Изображение в агросталь (2) цветное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F:\Логотип\Изображение в агросталь (2) цветное (1).jp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9175" cy="1057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149DF" w:rsidRPr="005149DF">
      <w:rPr>
        <w:rFonts w:asciiTheme="majorHAnsi" w:hAnsiTheme="majorHAnsi"/>
        <w:b/>
        <w:noProof/>
        <w:sz w:val="24"/>
        <w:lang w:eastAsia="ru-RU"/>
      </w:rPr>
      <w:drawing>
        <wp:anchor distT="0" distB="0" distL="114300" distR="114300" simplePos="1" relativeHeight="251665408" behindDoc="0" locked="0" layoutInCell="1" allowOverlap="1">
          <wp:simplePos x="573830" y="416633"/>
          <wp:positionH relativeFrom="column">
            <wp:posOffset>-3810</wp:posOffset>
          </wp:positionH>
          <wp:positionV relativeFrom="paragraph">
            <wp:posOffset>24130</wp:posOffset>
          </wp:positionV>
          <wp:extent cx="1017393" cy="1059125"/>
          <wp:effectExtent l="19050" t="0" r="9525" b="0"/>
          <wp:wrapSquare wrapText="bothSides"/>
          <wp:docPr id="27" name="Рисунок 6" descr="F:\Логотип\Изображение в агросталь (2) цветное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F:\Логотип\Изображение в агросталь (2) цветное (1).jp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9175" cy="1057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149DF" w:rsidRPr="005149DF">
      <w:rPr>
        <w:rFonts w:asciiTheme="majorHAnsi" w:hAnsiTheme="majorHAnsi"/>
        <w:b/>
        <w:noProof/>
        <w:sz w:val="24"/>
        <w:lang w:eastAsia="ru-RU"/>
      </w:rPr>
      <w:drawing>
        <wp:anchor distT="0" distB="0" distL="114300" distR="114300" simplePos="1" relativeHeight="251663360" behindDoc="0" locked="0" layoutInCell="1" allowOverlap="1">
          <wp:simplePos x="421430" y="264233"/>
          <wp:positionH relativeFrom="column">
            <wp:posOffset>-3810</wp:posOffset>
          </wp:positionH>
          <wp:positionV relativeFrom="paragraph">
            <wp:posOffset>24130</wp:posOffset>
          </wp:positionV>
          <wp:extent cx="1017393" cy="1059125"/>
          <wp:effectExtent l="19050" t="0" r="9525" b="0"/>
          <wp:wrapSquare wrapText="bothSides"/>
          <wp:docPr id="26" name="Рисунок 6" descr="F:\Логотип\Изображение в агросталь (2) цветное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F:\Логотип\Изображение в агросталь (2) цветное (1).jp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9175" cy="1057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664387" w:rsidRPr="00664387">
      <w:rPr>
        <w:rFonts w:asciiTheme="majorHAnsi" w:hAnsiTheme="majorHAnsi"/>
        <w:b/>
        <w:noProof/>
        <w:sz w:val="24"/>
        <w:lang w:eastAsia="ru-RU"/>
      </w:rPr>
      <w:drawing>
        <wp:anchor distT="0" distB="0" distL="114300" distR="114300" simplePos="1" relativeHeight="251661312" behindDoc="0" locked="0" layoutInCell="1" allowOverlap="1">
          <wp:simplePos x="6623781" y="9755793"/>
          <wp:positionH relativeFrom="column">
            <wp:posOffset>6353175</wp:posOffset>
          </wp:positionH>
          <wp:positionV relativeFrom="paragraph">
            <wp:posOffset>1905</wp:posOffset>
          </wp:positionV>
          <wp:extent cx="449516" cy="539430"/>
          <wp:effectExtent l="19050" t="0" r="7684" b="0"/>
          <wp:wrapThrough wrapText="bothSides">
            <wp:wrapPolygon edited="0">
              <wp:start x="-915" y="0"/>
              <wp:lineTo x="-915" y="20596"/>
              <wp:lineTo x="21969" y="20596"/>
              <wp:lineTo x="21969" y="0"/>
              <wp:lineTo x="-915" y="0"/>
            </wp:wrapPolygon>
          </wp:wrapThrough>
          <wp:docPr id="22" name="Рисунок 2" descr="C:\Users\1\Desktop\сайт\agrostal34_nametag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1\Desktop\сайт\agrostal34_nametag (1).pn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9516" cy="5394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664387" w:rsidRPr="00664387">
      <w:rPr>
        <w:rFonts w:asciiTheme="majorHAnsi" w:hAnsiTheme="majorHAnsi"/>
        <w:b/>
        <w:noProof/>
        <w:sz w:val="24"/>
        <w:lang w:eastAsia="ru-RU"/>
      </w:rPr>
      <w:drawing>
        <wp:anchor distT="0" distB="0" distL="114300" distR="114300" simplePos="1" relativeHeight="251658239" behindDoc="1" locked="0" layoutInCell="1" allowOverlap="1">
          <wp:simplePos x="6623781" y="9893940"/>
          <wp:positionH relativeFrom="column">
            <wp:posOffset>6353175</wp:posOffset>
          </wp:positionH>
          <wp:positionV relativeFrom="paragraph">
            <wp:posOffset>0</wp:posOffset>
          </wp:positionV>
          <wp:extent cx="445706" cy="401283"/>
          <wp:effectExtent l="19050" t="0" r="0" b="0"/>
          <wp:wrapThrough wrapText="bothSides">
            <wp:wrapPolygon edited="0">
              <wp:start x="-923" y="0"/>
              <wp:lineTo x="-923" y="20508"/>
              <wp:lineTo x="21234" y="20508"/>
              <wp:lineTo x="21234" y="0"/>
              <wp:lineTo x="-923" y="0"/>
            </wp:wrapPolygon>
          </wp:wrapThrough>
          <wp:docPr id="21" name="Рисунок 2" descr="C:\Users\1\Desktop\сайт\agrostal34_nametag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1\Desktop\сайт\agrostal34_nametag (1).pn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5706" cy="40128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664387">
      <w:rPr>
        <w:rFonts w:asciiTheme="majorHAnsi" w:hAnsiTheme="majorHAnsi"/>
        <w:b/>
        <w:noProof/>
        <w:sz w:val="24"/>
        <w:lang w:eastAsia="ru-RU"/>
      </w:rPr>
      <w:drawing>
        <wp:inline distT="0" distB="0" distL="0" distR="0">
          <wp:extent cx="6840855" cy="6840855"/>
          <wp:effectExtent l="19050" t="0" r="0" b="0"/>
          <wp:docPr id="16" name="Рисунок 1" descr="C:\Users\1\Desktop\сайт\agrostal34_nametag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1\Desktop\сайт\agrostal34_nametag (1).pn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40855" cy="68408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1C2B9A">
      <w:rPr>
        <w:rFonts w:ascii="Times New Roman" w:hAnsi="Times New Roman" w:cs="Times New Roman"/>
        <w:noProof/>
        <w:sz w:val="28"/>
        <w:szCs w:val="28"/>
        <w:lang w:eastAsia="ru-RU"/>
      </w:rPr>
      <w:drawing>
        <wp:inline distT="0" distB="0" distL="0" distR="0">
          <wp:extent cx="6840855" cy="6836410"/>
          <wp:effectExtent l="19050" t="0" r="0" b="0"/>
          <wp:docPr id="10" name="Рисунок 9" descr="6a8dae207b423873cba5b6c532bf57a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6a8dae207b423873cba5b6c532bf57a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840855" cy="68364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C2B9A">
      <w:rPr>
        <w:rFonts w:ascii="Times New Roman" w:hAnsi="Times New Roman" w:cs="Times New Roman"/>
        <w:noProof/>
        <w:sz w:val="28"/>
        <w:szCs w:val="28"/>
        <w:lang w:eastAsia="ru-RU"/>
      </w:rPr>
      <w:drawing>
        <wp:inline distT="0" distB="0" distL="0" distR="0">
          <wp:extent cx="6840855" cy="6836410"/>
          <wp:effectExtent l="19050" t="0" r="0" b="0"/>
          <wp:docPr id="8" name="Рисунок 7" descr="6a8dae207b423873cba5b6c532bf57a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6a8dae207b423873cba5b6c532bf57a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840855" cy="68364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3747B" w:rsidRDefault="0053747B" w:rsidP="003136B0">
      <w:r>
        <w:separator/>
      </w:r>
    </w:p>
  </w:footnote>
  <w:footnote w:type="continuationSeparator" w:id="1">
    <w:p w:rsidR="0053747B" w:rsidRDefault="0053747B" w:rsidP="003136B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5E8A" w:rsidRPr="008B1A63" w:rsidRDefault="00DF2578" w:rsidP="003136B0">
    <w:pPr>
      <w:pStyle w:val="a5"/>
      <w:tabs>
        <w:tab w:val="clear" w:pos="4677"/>
      </w:tabs>
      <w:rPr>
        <w:sz w:val="18"/>
      </w:rPr>
    </w:pPr>
    <w:r w:rsidRPr="008B1A63">
      <w:rPr>
        <w:noProof/>
        <w:sz w:val="18"/>
        <w:lang w:eastAsia="ru-RU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-3810</wp:posOffset>
          </wp:positionH>
          <wp:positionV relativeFrom="paragraph">
            <wp:posOffset>24130</wp:posOffset>
          </wp:positionV>
          <wp:extent cx="1019175" cy="1057275"/>
          <wp:effectExtent l="19050" t="0" r="9525" b="0"/>
          <wp:wrapSquare wrapText="bothSides"/>
          <wp:docPr id="5" name="Рисунок 6" descr="F:\Логотип\Изображение в агросталь (2) цветное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F:\Логотип\Изображение в агросталь (2) цветное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9175" cy="1057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2419BE" w:rsidRPr="008B1A63">
      <w:rPr>
        <w:sz w:val="18"/>
      </w:rPr>
      <w:t xml:space="preserve">                            </w:t>
    </w:r>
    <w:r w:rsidRPr="008B1A63">
      <w:rPr>
        <w:sz w:val="18"/>
      </w:rPr>
      <w:t xml:space="preserve">        </w:t>
    </w:r>
    <w:r w:rsidR="00E744FD" w:rsidRPr="008B1A63">
      <w:rPr>
        <w:sz w:val="18"/>
      </w:rPr>
      <w:t xml:space="preserve">    </w:t>
    </w:r>
  </w:p>
  <w:p w:rsidR="006F5E8A" w:rsidRPr="008B1A63" w:rsidRDefault="006F5E8A" w:rsidP="003136B0">
    <w:pPr>
      <w:pStyle w:val="a5"/>
      <w:tabs>
        <w:tab w:val="clear" w:pos="4677"/>
      </w:tabs>
      <w:rPr>
        <w:rFonts w:ascii="Times New Roman" w:hAnsi="Times New Roman" w:cs="Times New Roman"/>
        <w:b/>
        <w:sz w:val="18"/>
        <w:szCs w:val="20"/>
      </w:rPr>
    </w:pPr>
    <w:r w:rsidRPr="008B1A63">
      <w:rPr>
        <w:sz w:val="18"/>
      </w:rPr>
      <w:t xml:space="preserve">                                        </w:t>
    </w:r>
    <w:r w:rsidR="008B1A63" w:rsidRPr="008B1A63">
      <w:rPr>
        <w:sz w:val="18"/>
      </w:rPr>
      <w:t xml:space="preserve">    </w:t>
    </w:r>
    <w:r w:rsidRPr="008B1A63">
      <w:rPr>
        <w:rFonts w:ascii="Times New Roman" w:hAnsi="Times New Roman" w:cs="Times New Roman"/>
        <w:b/>
        <w:sz w:val="18"/>
        <w:szCs w:val="20"/>
      </w:rPr>
      <w:t>Общество с ограниченной ответственностью</w:t>
    </w:r>
    <w:r w:rsidR="002419BE" w:rsidRPr="008B1A63">
      <w:rPr>
        <w:rFonts w:ascii="Times New Roman" w:hAnsi="Times New Roman" w:cs="Times New Roman"/>
        <w:b/>
        <w:sz w:val="18"/>
        <w:szCs w:val="20"/>
      </w:rPr>
      <w:t xml:space="preserve"> «АГРОСТАЛЬ», </w:t>
    </w:r>
  </w:p>
  <w:p w:rsidR="003136B0" w:rsidRPr="008B1A63" w:rsidRDefault="006F5E8A" w:rsidP="003136B0">
    <w:pPr>
      <w:pStyle w:val="a5"/>
      <w:tabs>
        <w:tab w:val="clear" w:pos="4677"/>
      </w:tabs>
      <w:rPr>
        <w:rFonts w:ascii="Times New Roman" w:hAnsi="Times New Roman" w:cs="Times New Roman"/>
        <w:b/>
        <w:sz w:val="18"/>
        <w:szCs w:val="20"/>
      </w:rPr>
    </w:pPr>
    <w:r w:rsidRPr="008B1A63">
      <w:rPr>
        <w:rFonts w:ascii="Times New Roman" w:hAnsi="Times New Roman" w:cs="Times New Roman"/>
        <w:b/>
        <w:sz w:val="18"/>
        <w:szCs w:val="20"/>
      </w:rPr>
      <w:t xml:space="preserve">                                        </w:t>
    </w:r>
    <w:r w:rsidR="00D046E9" w:rsidRPr="008B1A63">
      <w:rPr>
        <w:rFonts w:ascii="Times New Roman" w:hAnsi="Times New Roman" w:cs="Times New Roman"/>
        <w:b/>
        <w:sz w:val="18"/>
        <w:szCs w:val="20"/>
      </w:rPr>
      <w:t xml:space="preserve">ИНН/КПП 3435130508/343501001 </w:t>
    </w:r>
  </w:p>
  <w:p w:rsidR="00D046E9" w:rsidRPr="008B1A63" w:rsidRDefault="002419BE" w:rsidP="003136B0">
    <w:pPr>
      <w:pStyle w:val="a5"/>
      <w:tabs>
        <w:tab w:val="clear" w:pos="4677"/>
      </w:tabs>
      <w:rPr>
        <w:rFonts w:ascii="Times New Roman" w:hAnsi="Times New Roman" w:cs="Times New Roman"/>
        <w:b/>
        <w:sz w:val="18"/>
        <w:szCs w:val="20"/>
      </w:rPr>
    </w:pPr>
    <w:r w:rsidRPr="008B1A63">
      <w:rPr>
        <w:rFonts w:ascii="Times New Roman" w:hAnsi="Times New Roman" w:cs="Times New Roman"/>
        <w:b/>
        <w:sz w:val="18"/>
        <w:szCs w:val="20"/>
      </w:rPr>
      <w:t xml:space="preserve">                            </w:t>
    </w:r>
    <w:r w:rsidR="00DF2578" w:rsidRPr="008B1A63">
      <w:rPr>
        <w:rFonts w:ascii="Times New Roman" w:hAnsi="Times New Roman" w:cs="Times New Roman"/>
        <w:b/>
        <w:sz w:val="18"/>
        <w:szCs w:val="20"/>
      </w:rPr>
      <w:t xml:space="preserve">        </w:t>
    </w:r>
    <w:r w:rsidR="00E744FD" w:rsidRPr="008B1A63">
      <w:rPr>
        <w:rFonts w:ascii="Times New Roman" w:hAnsi="Times New Roman" w:cs="Times New Roman"/>
        <w:b/>
        <w:sz w:val="18"/>
        <w:szCs w:val="20"/>
      </w:rPr>
      <w:t xml:space="preserve">    </w:t>
    </w:r>
    <w:r w:rsidR="003F1F1E" w:rsidRPr="008B1A63">
      <w:rPr>
        <w:rFonts w:ascii="Times New Roman" w:hAnsi="Times New Roman" w:cs="Times New Roman"/>
        <w:b/>
        <w:sz w:val="18"/>
        <w:szCs w:val="20"/>
      </w:rPr>
      <w:t>404110, Волгоградская область</w:t>
    </w:r>
    <w:r w:rsidR="00D046E9" w:rsidRPr="008B1A63">
      <w:rPr>
        <w:rFonts w:ascii="Times New Roman" w:hAnsi="Times New Roman" w:cs="Times New Roman"/>
        <w:b/>
        <w:sz w:val="18"/>
        <w:szCs w:val="20"/>
      </w:rPr>
      <w:t>, г. Волжский,</w:t>
    </w:r>
    <w:r w:rsidR="00335074">
      <w:rPr>
        <w:rFonts w:ascii="Times New Roman" w:hAnsi="Times New Roman" w:cs="Times New Roman"/>
        <w:b/>
        <w:sz w:val="18"/>
        <w:szCs w:val="20"/>
      </w:rPr>
      <w:t xml:space="preserve"> ул. Молодежная, д. 17, ком. 11</w:t>
    </w:r>
    <w:r w:rsidR="00D046E9" w:rsidRPr="008B1A63">
      <w:rPr>
        <w:rFonts w:ascii="Times New Roman" w:hAnsi="Times New Roman" w:cs="Times New Roman"/>
        <w:b/>
        <w:sz w:val="18"/>
        <w:szCs w:val="20"/>
      </w:rPr>
      <w:t xml:space="preserve"> </w:t>
    </w:r>
  </w:p>
  <w:p w:rsidR="00DF2578" w:rsidRPr="008B1A63" w:rsidRDefault="00D046E9" w:rsidP="003136B0">
    <w:pPr>
      <w:pStyle w:val="a5"/>
      <w:tabs>
        <w:tab w:val="clear" w:pos="4677"/>
      </w:tabs>
      <w:rPr>
        <w:rFonts w:ascii="Times New Roman" w:hAnsi="Times New Roman" w:cs="Times New Roman"/>
        <w:b/>
        <w:sz w:val="18"/>
        <w:szCs w:val="20"/>
      </w:rPr>
    </w:pPr>
    <w:r w:rsidRPr="008B1A63">
      <w:rPr>
        <w:rFonts w:ascii="Times New Roman" w:hAnsi="Times New Roman" w:cs="Times New Roman"/>
        <w:b/>
        <w:sz w:val="18"/>
        <w:szCs w:val="20"/>
      </w:rPr>
      <w:t xml:space="preserve">     </w:t>
    </w:r>
    <w:r w:rsidR="00DF2578" w:rsidRPr="008B1A63">
      <w:rPr>
        <w:rFonts w:ascii="Times New Roman" w:hAnsi="Times New Roman" w:cs="Times New Roman"/>
        <w:b/>
        <w:sz w:val="18"/>
        <w:szCs w:val="20"/>
      </w:rPr>
      <w:t xml:space="preserve">                               </w:t>
    </w:r>
    <w:r w:rsidR="00E744FD" w:rsidRPr="008B1A63">
      <w:rPr>
        <w:rFonts w:ascii="Times New Roman" w:hAnsi="Times New Roman" w:cs="Times New Roman"/>
        <w:b/>
        <w:sz w:val="18"/>
        <w:szCs w:val="20"/>
      </w:rPr>
      <w:t xml:space="preserve">    </w:t>
    </w:r>
    <w:r w:rsidRPr="008B1A63">
      <w:rPr>
        <w:rFonts w:ascii="Times New Roman" w:hAnsi="Times New Roman" w:cs="Times New Roman"/>
        <w:b/>
        <w:sz w:val="18"/>
        <w:szCs w:val="20"/>
      </w:rPr>
      <w:t xml:space="preserve">р/с 40702810601000021164, </w:t>
    </w:r>
    <w:r w:rsidR="003F1F1E" w:rsidRPr="008B1A63">
      <w:rPr>
        <w:rFonts w:ascii="Times New Roman" w:hAnsi="Times New Roman" w:cs="Times New Roman"/>
        <w:b/>
        <w:sz w:val="18"/>
        <w:szCs w:val="20"/>
      </w:rPr>
      <w:t xml:space="preserve"> </w:t>
    </w:r>
    <w:r w:rsidRPr="008B1A63">
      <w:rPr>
        <w:rFonts w:ascii="Times New Roman" w:hAnsi="Times New Roman" w:cs="Times New Roman"/>
        <w:b/>
        <w:sz w:val="18"/>
        <w:szCs w:val="20"/>
      </w:rPr>
      <w:t xml:space="preserve">БИК 041806715, </w:t>
    </w:r>
    <w:r w:rsidR="003F1F1E" w:rsidRPr="008B1A63">
      <w:rPr>
        <w:rFonts w:ascii="Times New Roman" w:hAnsi="Times New Roman" w:cs="Times New Roman"/>
        <w:b/>
        <w:sz w:val="18"/>
        <w:szCs w:val="20"/>
      </w:rPr>
      <w:t xml:space="preserve"> </w:t>
    </w:r>
    <w:r w:rsidRPr="008B1A63">
      <w:rPr>
        <w:rFonts w:ascii="Times New Roman" w:hAnsi="Times New Roman" w:cs="Times New Roman"/>
        <w:b/>
        <w:sz w:val="18"/>
        <w:szCs w:val="20"/>
      </w:rPr>
      <w:t xml:space="preserve">к/с </w:t>
    </w:r>
    <w:r w:rsidR="00DF2578" w:rsidRPr="008B1A63">
      <w:rPr>
        <w:rFonts w:ascii="Times New Roman" w:hAnsi="Times New Roman" w:cs="Times New Roman"/>
        <w:b/>
        <w:sz w:val="18"/>
        <w:szCs w:val="20"/>
      </w:rPr>
      <w:t xml:space="preserve">30101810100000000715, </w:t>
    </w:r>
  </w:p>
  <w:p w:rsidR="00DF2578" w:rsidRPr="008B1A63" w:rsidRDefault="00DF2578" w:rsidP="003136B0">
    <w:pPr>
      <w:pStyle w:val="a5"/>
      <w:tabs>
        <w:tab w:val="clear" w:pos="4677"/>
      </w:tabs>
      <w:rPr>
        <w:rFonts w:ascii="Times New Roman" w:hAnsi="Times New Roman" w:cs="Times New Roman"/>
        <w:b/>
        <w:sz w:val="18"/>
        <w:szCs w:val="20"/>
      </w:rPr>
    </w:pPr>
    <w:r w:rsidRPr="008B1A63">
      <w:rPr>
        <w:rFonts w:ascii="Times New Roman" w:hAnsi="Times New Roman" w:cs="Times New Roman"/>
        <w:b/>
        <w:sz w:val="18"/>
        <w:szCs w:val="20"/>
      </w:rPr>
      <w:t xml:space="preserve">                                    </w:t>
    </w:r>
    <w:r w:rsidR="00E744FD" w:rsidRPr="008B1A63">
      <w:rPr>
        <w:rFonts w:ascii="Times New Roman" w:hAnsi="Times New Roman" w:cs="Times New Roman"/>
        <w:b/>
        <w:sz w:val="18"/>
        <w:szCs w:val="20"/>
      </w:rPr>
      <w:t xml:space="preserve">    </w:t>
    </w:r>
    <w:r w:rsidRPr="008B1A63">
      <w:rPr>
        <w:rFonts w:ascii="Times New Roman" w:hAnsi="Times New Roman" w:cs="Times New Roman"/>
        <w:b/>
        <w:sz w:val="18"/>
        <w:szCs w:val="20"/>
      </w:rPr>
      <w:t>в Южный филиал ПАО «Промсвязьбанк» г. Волгоград</w:t>
    </w:r>
  </w:p>
  <w:p w:rsidR="008B1A63" w:rsidRPr="00335074" w:rsidRDefault="00DF2578" w:rsidP="003136B0">
    <w:pPr>
      <w:pStyle w:val="a5"/>
      <w:tabs>
        <w:tab w:val="clear" w:pos="4677"/>
      </w:tabs>
      <w:rPr>
        <w:rFonts w:ascii="Times New Roman" w:hAnsi="Times New Roman" w:cs="Times New Roman"/>
        <w:b/>
        <w:sz w:val="18"/>
        <w:szCs w:val="20"/>
        <w:lang w:val="en-US"/>
      </w:rPr>
    </w:pPr>
    <w:r w:rsidRPr="00335074">
      <w:rPr>
        <w:rFonts w:ascii="Times New Roman" w:hAnsi="Times New Roman" w:cs="Times New Roman"/>
        <w:b/>
        <w:sz w:val="18"/>
        <w:szCs w:val="20"/>
      </w:rPr>
      <w:t xml:space="preserve">                                   </w:t>
    </w:r>
    <w:r w:rsidR="00E744FD" w:rsidRPr="00335074">
      <w:rPr>
        <w:rFonts w:ascii="Times New Roman" w:hAnsi="Times New Roman" w:cs="Times New Roman"/>
        <w:b/>
        <w:sz w:val="18"/>
        <w:szCs w:val="20"/>
      </w:rPr>
      <w:t xml:space="preserve">    </w:t>
    </w:r>
    <w:r w:rsidRPr="00335074">
      <w:rPr>
        <w:rFonts w:ascii="Times New Roman" w:hAnsi="Times New Roman" w:cs="Times New Roman"/>
        <w:b/>
        <w:sz w:val="18"/>
        <w:szCs w:val="20"/>
      </w:rPr>
      <w:t xml:space="preserve"> </w:t>
    </w:r>
    <w:r w:rsidRPr="008B1A63">
      <w:rPr>
        <w:rFonts w:ascii="Times New Roman" w:hAnsi="Times New Roman" w:cs="Times New Roman"/>
        <w:b/>
        <w:sz w:val="18"/>
        <w:szCs w:val="20"/>
        <w:lang w:val="en-US"/>
      </w:rPr>
      <w:t>e-mail: agro</w:t>
    </w:r>
    <w:r w:rsidR="008B1A63" w:rsidRPr="008B1A63">
      <w:rPr>
        <w:rFonts w:ascii="Times New Roman" w:hAnsi="Times New Roman" w:cs="Times New Roman"/>
        <w:b/>
        <w:sz w:val="18"/>
        <w:szCs w:val="20"/>
        <w:lang w:val="en-US"/>
      </w:rPr>
      <w:t>s</w:t>
    </w:r>
    <w:r w:rsidRPr="008B1A63">
      <w:rPr>
        <w:rFonts w:ascii="Times New Roman" w:hAnsi="Times New Roman" w:cs="Times New Roman"/>
        <w:b/>
        <w:sz w:val="18"/>
        <w:szCs w:val="20"/>
        <w:lang w:val="en-US"/>
      </w:rPr>
      <w:t>tal@bk.ru</w:t>
    </w:r>
    <w:r w:rsidR="00C4175F" w:rsidRPr="008B1A63">
      <w:rPr>
        <w:rFonts w:ascii="Times New Roman" w:hAnsi="Times New Roman" w:cs="Times New Roman"/>
        <w:b/>
        <w:noProof/>
        <w:sz w:val="18"/>
        <w:szCs w:val="20"/>
        <w:lang w:val="en-US" w:eastAsia="ru-RU"/>
      </w:rPr>
      <w:t>,</w:t>
    </w:r>
    <w:r w:rsidR="00E744FD" w:rsidRPr="008B1A63">
      <w:rPr>
        <w:rFonts w:ascii="Times New Roman" w:hAnsi="Times New Roman" w:cs="Times New Roman"/>
        <w:b/>
        <w:sz w:val="18"/>
        <w:szCs w:val="20"/>
        <w:lang w:val="en-US"/>
      </w:rPr>
      <w:t xml:space="preserve"> </w:t>
    </w:r>
    <w:r w:rsidRPr="008B1A63">
      <w:rPr>
        <w:rFonts w:ascii="Times New Roman" w:hAnsi="Times New Roman" w:cs="Times New Roman"/>
        <w:b/>
        <w:sz w:val="18"/>
        <w:szCs w:val="20"/>
        <w:lang w:val="en-US"/>
      </w:rPr>
      <w:t xml:space="preserve"> </w:t>
    </w:r>
    <w:r w:rsidR="003F1F1E" w:rsidRPr="008B1A63">
      <w:rPr>
        <w:rFonts w:ascii="Times New Roman" w:hAnsi="Times New Roman" w:cs="Times New Roman"/>
        <w:b/>
        <w:sz w:val="18"/>
        <w:szCs w:val="20"/>
      </w:rPr>
      <w:t>тел</w:t>
    </w:r>
    <w:r w:rsidR="008B1A63" w:rsidRPr="008B1A63">
      <w:rPr>
        <w:rFonts w:ascii="Times New Roman" w:hAnsi="Times New Roman" w:cs="Times New Roman"/>
        <w:b/>
        <w:sz w:val="18"/>
        <w:szCs w:val="20"/>
        <w:lang w:val="en-US"/>
      </w:rPr>
      <w:t>. 8-937-536-37-37,</w:t>
    </w:r>
    <w:r w:rsidR="00D046E9" w:rsidRPr="008B1A63">
      <w:rPr>
        <w:rFonts w:ascii="Times New Roman" w:hAnsi="Times New Roman" w:cs="Times New Roman"/>
        <w:b/>
        <w:sz w:val="18"/>
        <w:szCs w:val="20"/>
        <w:lang w:val="en-US"/>
      </w:rPr>
      <w:t xml:space="preserve">   </w:t>
    </w:r>
    <w:r w:rsidR="008B1A63" w:rsidRPr="008B1A63">
      <w:rPr>
        <w:rFonts w:ascii="Roboto" w:hAnsi="Roboto"/>
        <w:b/>
        <w:bCs/>
        <w:color w:val="222222"/>
        <w:sz w:val="18"/>
        <w:shd w:val="clear" w:color="auto" w:fill="FFFFFF"/>
        <w:lang w:val="en-US"/>
      </w:rPr>
      <w:t>8(8443) 292-737, 8-927-5353-737</w:t>
    </w:r>
  </w:p>
  <w:p w:rsidR="002419BE" w:rsidRPr="00335074" w:rsidRDefault="00D046E9" w:rsidP="003136B0">
    <w:pPr>
      <w:pStyle w:val="a5"/>
      <w:tabs>
        <w:tab w:val="clear" w:pos="4677"/>
      </w:tabs>
      <w:rPr>
        <w:rFonts w:ascii="Times New Roman" w:hAnsi="Times New Roman" w:cs="Times New Roman"/>
        <w:sz w:val="18"/>
        <w:szCs w:val="20"/>
      </w:rPr>
    </w:pPr>
    <w:r w:rsidRPr="00716AB4">
      <w:rPr>
        <w:rFonts w:ascii="Times New Roman" w:hAnsi="Times New Roman" w:cs="Times New Roman"/>
        <w:b/>
        <w:sz w:val="18"/>
        <w:szCs w:val="20"/>
        <w:lang w:val="en-US"/>
      </w:rPr>
      <w:t xml:space="preserve">         </w:t>
    </w:r>
    <w:r w:rsidR="008B1A63" w:rsidRPr="00716AB4">
      <w:rPr>
        <w:rFonts w:ascii="Times New Roman" w:hAnsi="Times New Roman" w:cs="Times New Roman"/>
        <w:b/>
        <w:sz w:val="18"/>
        <w:szCs w:val="20"/>
        <w:lang w:val="en-US"/>
      </w:rPr>
      <w:t xml:space="preserve">                               </w:t>
    </w:r>
    <w:r w:rsidR="00EF58CF">
      <w:rPr>
        <w:rFonts w:ascii="Times New Roman" w:hAnsi="Times New Roman" w:cs="Times New Roman"/>
        <w:b/>
        <w:sz w:val="18"/>
        <w:szCs w:val="20"/>
      </w:rPr>
      <w:t xml:space="preserve">Наш сайт: </w:t>
    </w:r>
    <w:r w:rsidR="008B1A63" w:rsidRPr="008B1A63">
      <w:rPr>
        <w:rFonts w:ascii="Times New Roman" w:hAnsi="Times New Roman" w:cs="Times New Roman"/>
        <w:b/>
        <w:sz w:val="18"/>
        <w:szCs w:val="20"/>
        <w:lang w:val="en-US"/>
      </w:rPr>
      <w:t>https</w:t>
    </w:r>
    <w:r w:rsidR="008B1A63" w:rsidRPr="00EF58CF">
      <w:rPr>
        <w:rFonts w:ascii="Times New Roman" w:hAnsi="Times New Roman" w:cs="Times New Roman"/>
        <w:b/>
        <w:sz w:val="18"/>
        <w:szCs w:val="20"/>
      </w:rPr>
      <w:t>://</w:t>
    </w:r>
    <w:r w:rsidR="008B1A63" w:rsidRPr="008B1A63">
      <w:rPr>
        <w:rFonts w:ascii="Times New Roman" w:hAnsi="Times New Roman" w:cs="Times New Roman"/>
        <w:b/>
        <w:sz w:val="18"/>
        <w:szCs w:val="20"/>
        <w:lang w:val="en-US"/>
      </w:rPr>
      <w:t>agrostal</w:t>
    </w:r>
    <w:r w:rsidR="008B1A63" w:rsidRPr="00EF58CF">
      <w:rPr>
        <w:rFonts w:ascii="Times New Roman" w:hAnsi="Times New Roman" w:cs="Times New Roman"/>
        <w:b/>
        <w:sz w:val="18"/>
        <w:szCs w:val="20"/>
      </w:rPr>
      <w:t>34.</w:t>
    </w:r>
    <w:r w:rsidR="008B1A63" w:rsidRPr="008B1A63">
      <w:rPr>
        <w:rFonts w:ascii="Times New Roman" w:hAnsi="Times New Roman" w:cs="Times New Roman"/>
        <w:b/>
        <w:sz w:val="18"/>
        <w:szCs w:val="20"/>
        <w:lang w:val="en-US"/>
      </w:rPr>
      <w:t>ru</w:t>
    </w:r>
    <w:r w:rsidR="008B1A63" w:rsidRPr="00EF58CF">
      <w:rPr>
        <w:rFonts w:ascii="Times New Roman" w:hAnsi="Times New Roman" w:cs="Times New Roman"/>
        <w:b/>
        <w:sz w:val="18"/>
        <w:szCs w:val="20"/>
      </w:rPr>
      <w:t>/</w:t>
    </w:r>
  </w:p>
  <w:p w:rsidR="00A91AC8" w:rsidRPr="00335074" w:rsidRDefault="00F6364B">
    <w:pPr>
      <w:rPr>
        <w:lang w:val="en-US"/>
      </w:rPr>
    </w:pPr>
    <w:r w:rsidRPr="00F6364B">
      <w:rPr>
        <w:noProof/>
        <w:sz w:val="20"/>
        <w:szCs w:val="20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49" type="#_x0000_t32" style="position:absolute;margin-left:-3.7pt;margin-top:6.05pt;width:561.4pt;height:0;z-index:251660288" o:connectortype="straight" strokecolor="#00b050" strokeweight="3pt">
          <v:shadow type="perspective" color="#243f60 [1604]" opacity=".5" offset="1pt" offset2="-1pt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BE5DF8"/>
    <w:multiLevelType w:val="multilevel"/>
    <w:tmpl w:val="6FE046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68A3FD1"/>
    <w:multiLevelType w:val="multilevel"/>
    <w:tmpl w:val="FAB0CE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efaultTabStop w:val="708"/>
  <w:drawingGridHorizontalSpacing w:val="110"/>
  <w:displayHorizontalDrawingGridEvery w:val="2"/>
  <w:characterSpacingControl w:val="doNotCompress"/>
  <w:hdrShapeDefaults>
    <o:shapedefaults v:ext="edit" spidmax="37890">
      <o:colormenu v:ext="edit" strokecolor="#00b050"/>
    </o:shapedefaults>
    <o:shapelayout v:ext="edit">
      <o:idmap v:ext="edit" data="2"/>
      <o:rules v:ext="edit">
        <o:r id="V:Rule2" type="connector" idref="#_x0000_s2049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E935A5"/>
    <w:rsid w:val="00045569"/>
    <w:rsid w:val="00077179"/>
    <w:rsid w:val="00083D29"/>
    <w:rsid w:val="00083E50"/>
    <w:rsid w:val="00085ED1"/>
    <w:rsid w:val="000D23DA"/>
    <w:rsid w:val="000F012D"/>
    <w:rsid w:val="00112481"/>
    <w:rsid w:val="00156D84"/>
    <w:rsid w:val="001643F2"/>
    <w:rsid w:val="001C2B9A"/>
    <w:rsid w:val="00230A01"/>
    <w:rsid w:val="002419BE"/>
    <w:rsid w:val="00274084"/>
    <w:rsid w:val="002B24AA"/>
    <w:rsid w:val="002B53CE"/>
    <w:rsid w:val="002F2B58"/>
    <w:rsid w:val="003136B0"/>
    <w:rsid w:val="00325336"/>
    <w:rsid w:val="00335074"/>
    <w:rsid w:val="003D2B81"/>
    <w:rsid w:val="003E7304"/>
    <w:rsid w:val="003F1F1E"/>
    <w:rsid w:val="004302E4"/>
    <w:rsid w:val="00441CF3"/>
    <w:rsid w:val="004623FD"/>
    <w:rsid w:val="004B5872"/>
    <w:rsid w:val="004C0CB7"/>
    <w:rsid w:val="004C7677"/>
    <w:rsid w:val="005149DF"/>
    <w:rsid w:val="0053747B"/>
    <w:rsid w:val="00573ACE"/>
    <w:rsid w:val="005B6F49"/>
    <w:rsid w:val="005C035D"/>
    <w:rsid w:val="006057F7"/>
    <w:rsid w:val="00626537"/>
    <w:rsid w:val="00664387"/>
    <w:rsid w:val="006966CB"/>
    <w:rsid w:val="006F5E8A"/>
    <w:rsid w:val="007022F0"/>
    <w:rsid w:val="00716AB4"/>
    <w:rsid w:val="00716F36"/>
    <w:rsid w:val="0072568C"/>
    <w:rsid w:val="00747808"/>
    <w:rsid w:val="007829F6"/>
    <w:rsid w:val="00794839"/>
    <w:rsid w:val="008749DF"/>
    <w:rsid w:val="00875570"/>
    <w:rsid w:val="008B1A63"/>
    <w:rsid w:val="008D32F9"/>
    <w:rsid w:val="00903E85"/>
    <w:rsid w:val="009166A2"/>
    <w:rsid w:val="009C179B"/>
    <w:rsid w:val="009F029D"/>
    <w:rsid w:val="00A209BA"/>
    <w:rsid w:val="00A2416B"/>
    <w:rsid w:val="00A91AC8"/>
    <w:rsid w:val="00A928D9"/>
    <w:rsid w:val="00AD1D18"/>
    <w:rsid w:val="00B30867"/>
    <w:rsid w:val="00B411BE"/>
    <w:rsid w:val="00BE3644"/>
    <w:rsid w:val="00C4175F"/>
    <w:rsid w:val="00C563FA"/>
    <w:rsid w:val="00CA4624"/>
    <w:rsid w:val="00CC1420"/>
    <w:rsid w:val="00D046E9"/>
    <w:rsid w:val="00D21FCA"/>
    <w:rsid w:val="00D346AD"/>
    <w:rsid w:val="00D9340B"/>
    <w:rsid w:val="00DF0CCE"/>
    <w:rsid w:val="00DF2578"/>
    <w:rsid w:val="00E0241F"/>
    <w:rsid w:val="00E210A3"/>
    <w:rsid w:val="00E4780D"/>
    <w:rsid w:val="00E637D2"/>
    <w:rsid w:val="00E71110"/>
    <w:rsid w:val="00E744FD"/>
    <w:rsid w:val="00E759A1"/>
    <w:rsid w:val="00E7617E"/>
    <w:rsid w:val="00E935A5"/>
    <w:rsid w:val="00EA6EE5"/>
    <w:rsid w:val="00EC7D8C"/>
    <w:rsid w:val="00EF58CF"/>
    <w:rsid w:val="00F1084D"/>
    <w:rsid w:val="00F30CFC"/>
    <w:rsid w:val="00F36562"/>
    <w:rsid w:val="00F6364B"/>
    <w:rsid w:val="00F816F6"/>
    <w:rsid w:val="00FA6AA3"/>
    <w:rsid w:val="00FE7B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90">
      <o:colormenu v:ext="edit" strokecolor="#00b05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1AC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C563FA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F2B5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35A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35A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3136B0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6">
    <w:name w:val="Верхний колонтитул Знак"/>
    <w:basedOn w:val="a0"/>
    <w:link w:val="a5"/>
    <w:uiPriority w:val="99"/>
    <w:semiHidden/>
    <w:rsid w:val="003136B0"/>
  </w:style>
  <w:style w:type="paragraph" w:styleId="a7">
    <w:name w:val="footer"/>
    <w:basedOn w:val="a"/>
    <w:link w:val="a8"/>
    <w:uiPriority w:val="99"/>
    <w:semiHidden/>
    <w:unhideWhenUsed/>
    <w:rsid w:val="003136B0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8">
    <w:name w:val="Нижний колонтитул Знак"/>
    <w:basedOn w:val="a0"/>
    <w:link w:val="a7"/>
    <w:uiPriority w:val="99"/>
    <w:semiHidden/>
    <w:rsid w:val="003136B0"/>
  </w:style>
  <w:style w:type="character" w:styleId="a9">
    <w:name w:val="Hyperlink"/>
    <w:basedOn w:val="a0"/>
    <w:uiPriority w:val="99"/>
    <w:unhideWhenUsed/>
    <w:rsid w:val="00DF2578"/>
    <w:rPr>
      <w:color w:val="0000FF" w:themeColor="hyperlink"/>
      <w:u w:val="single"/>
    </w:rPr>
  </w:style>
  <w:style w:type="paragraph" w:styleId="aa">
    <w:name w:val="No Spacing"/>
    <w:uiPriority w:val="1"/>
    <w:qFormat/>
    <w:rsid w:val="00C4175F"/>
    <w:pPr>
      <w:spacing w:after="0" w:line="240" w:lineRule="auto"/>
    </w:pPr>
  </w:style>
  <w:style w:type="table" w:styleId="ab">
    <w:name w:val="Table Grid"/>
    <w:basedOn w:val="a1"/>
    <w:uiPriority w:val="59"/>
    <w:rsid w:val="00CC142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3">
    <w:name w:val="Light Shading Accent 3"/>
    <w:basedOn w:val="a1"/>
    <w:uiPriority w:val="60"/>
    <w:rsid w:val="00875570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character" w:styleId="ac">
    <w:name w:val="FollowedHyperlink"/>
    <w:basedOn w:val="a0"/>
    <w:uiPriority w:val="99"/>
    <w:semiHidden/>
    <w:unhideWhenUsed/>
    <w:rsid w:val="004B5872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C563F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d">
    <w:name w:val="Normal (Web)"/>
    <w:basedOn w:val="a"/>
    <w:uiPriority w:val="99"/>
    <w:unhideWhenUsed/>
    <w:rsid w:val="00F816F6"/>
    <w:pPr>
      <w:spacing w:before="100" w:beforeAutospacing="1" w:after="100" w:afterAutospacing="1"/>
    </w:pPr>
  </w:style>
  <w:style w:type="paragraph" w:styleId="ae">
    <w:name w:val="List Paragraph"/>
    <w:basedOn w:val="a"/>
    <w:uiPriority w:val="34"/>
    <w:qFormat/>
    <w:rsid w:val="002F2B58"/>
    <w:pPr>
      <w:ind w:left="720"/>
      <w:contextualSpacing/>
    </w:pPr>
  </w:style>
  <w:style w:type="character" w:customStyle="1" w:styleId="40">
    <w:name w:val="Заголовок 4 Знак"/>
    <w:basedOn w:val="a0"/>
    <w:link w:val="4"/>
    <w:uiPriority w:val="9"/>
    <w:semiHidden/>
    <w:rsid w:val="002F2B58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254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44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45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72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instagram.com/agrostal34/" TargetMode="External"/><Relationship Id="rId2" Type="http://schemas.openxmlformats.org/officeDocument/2006/relationships/image" Target="media/image5.png"/><Relationship Id="rId1" Type="http://schemas.openxmlformats.org/officeDocument/2006/relationships/hyperlink" Target="mailto:agrostal1@bk.ru" TargetMode="External"/><Relationship Id="rId5" Type="http://schemas.openxmlformats.org/officeDocument/2006/relationships/image" Target="media/image4.jpe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C7CC38F-29A8-406D-804C-9A0EE6C9AC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380</Words>
  <Characters>2167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2542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agros</dc:creator>
  <cp:lastModifiedBy>1</cp:lastModifiedBy>
  <cp:revision>2</cp:revision>
  <cp:lastPrinted>2020-10-26T11:37:00Z</cp:lastPrinted>
  <dcterms:created xsi:type="dcterms:W3CDTF">2020-12-16T12:35:00Z</dcterms:created>
  <dcterms:modified xsi:type="dcterms:W3CDTF">2020-12-16T12:35:00Z</dcterms:modified>
</cp:coreProperties>
</file>