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841" w:rsidRPr="00ED1D4B" w:rsidRDefault="00E31841" w:rsidP="00E31841">
      <w:pPr>
        <w:jc w:val="center"/>
        <w:rPr>
          <w:rFonts w:ascii="inherit" w:hAnsi="inherit"/>
          <w:noProof/>
          <w:sz w:val="32"/>
          <w:szCs w:val="32"/>
        </w:rPr>
      </w:pPr>
      <w:r w:rsidRPr="00ED1D4B">
        <w:rPr>
          <w:rFonts w:ascii="inherit" w:hAnsi="inherit"/>
          <w:noProof/>
          <w:sz w:val="32"/>
          <w:szCs w:val="32"/>
        </w:rPr>
        <w:t>Борона зубоваядвухследная секционная</w:t>
      </w:r>
    </w:p>
    <w:p w:rsidR="00E31841" w:rsidRPr="00ED1D4B" w:rsidRDefault="00E31841" w:rsidP="00E31841">
      <w:pPr>
        <w:jc w:val="center"/>
        <w:rPr>
          <w:rFonts w:ascii="inherit" w:hAnsi="inherit"/>
          <w:noProof/>
          <w:sz w:val="32"/>
          <w:szCs w:val="32"/>
        </w:rPr>
      </w:pPr>
      <w:r w:rsidRPr="00ED1D4B">
        <w:rPr>
          <w:rFonts w:ascii="inherit" w:hAnsi="inherit"/>
          <w:noProof/>
          <w:sz w:val="32"/>
          <w:szCs w:val="32"/>
        </w:rPr>
        <w:t xml:space="preserve">прицепная БЗСП </w:t>
      </w:r>
      <w:r>
        <w:rPr>
          <w:rFonts w:ascii="inherit" w:hAnsi="inherit"/>
          <w:noProof/>
          <w:sz w:val="32"/>
          <w:szCs w:val="32"/>
        </w:rPr>
        <w:t>(ЕВРОМАШ)</w:t>
      </w:r>
    </w:p>
    <w:p w:rsidR="00E31841" w:rsidRPr="008559E1" w:rsidRDefault="00E31841" w:rsidP="00E31841">
      <w:pPr>
        <w:jc w:val="both"/>
        <w:rPr>
          <w:rFonts w:ascii="Cambria" w:hAnsi="Cambria"/>
          <w:bCs/>
          <w:shd w:val="clear" w:color="auto" w:fill="FFFFFF"/>
        </w:rPr>
      </w:pPr>
      <w:r w:rsidRPr="00ED1D4B">
        <w:rPr>
          <w:rFonts w:ascii="Cambria" w:hAnsi="Cambria"/>
          <w:bCs/>
          <w:noProof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29845</wp:posOffset>
            </wp:positionV>
            <wp:extent cx="3434080" cy="1956435"/>
            <wp:effectExtent l="19050" t="0" r="0" b="0"/>
            <wp:wrapSquare wrapText="bothSides"/>
            <wp:docPr id="3" name="Рисунок 1" descr="\\10.0.0.105\share\!Пружина\Осипов А.Э\ФОТО ТЕХНИКИ Евромаш новая\Борона зубовая секционная прицепная\БЗСП январь 2020\БЗ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5\share\!Пружина\Осипов А.Э\ФОТО ТЕХНИКИ Евромаш новая\Борона зубовая секционная прицепная\БЗСП январь 2020\БЗС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1841" w:rsidRPr="00ED1D4B" w:rsidRDefault="00E31841" w:rsidP="00E31841">
      <w:pPr>
        <w:jc w:val="both"/>
        <w:rPr>
          <w:rFonts w:ascii="Cambria" w:hAnsi="Cambria"/>
          <w:bCs/>
          <w:shd w:val="clear" w:color="auto" w:fill="FFFFFF"/>
        </w:rPr>
      </w:pPr>
      <w:r w:rsidRPr="00ED1D4B">
        <w:rPr>
          <w:rFonts w:ascii="Cambria" w:hAnsi="Cambria"/>
          <w:bCs/>
          <w:shd w:val="clear" w:color="auto" w:fill="FFFFFF"/>
        </w:rPr>
        <w:t>Минимальные трудозатраты при эксплуатации сцепки и отсутствие в конструкции быстро изнашиваемых узлов, позволяет существенно снизить себестоимость проводимых работ и обеспечивает многолетнюю эксплуатацию сцепки без ремонта.</w:t>
      </w:r>
    </w:p>
    <w:p w:rsidR="00E31841" w:rsidRDefault="00E31841" w:rsidP="00E31841">
      <w:pPr>
        <w:spacing w:line="360" w:lineRule="auto"/>
        <w:rPr>
          <w:rFonts w:ascii="inherit" w:hAnsi="inherit"/>
          <w:b/>
          <w:bCs/>
          <w:noProof/>
          <w:sz w:val="28"/>
          <w:szCs w:val="28"/>
        </w:rPr>
      </w:pPr>
    </w:p>
    <w:p w:rsidR="00E31841" w:rsidRDefault="00E31841" w:rsidP="00E31841">
      <w:pPr>
        <w:spacing w:line="360" w:lineRule="auto"/>
        <w:rPr>
          <w:rFonts w:ascii="inherit" w:hAnsi="inherit"/>
          <w:b/>
          <w:bCs/>
          <w:noProof/>
          <w:sz w:val="28"/>
          <w:szCs w:val="28"/>
        </w:rPr>
      </w:pPr>
    </w:p>
    <w:p w:rsidR="00E31841" w:rsidRDefault="00E31841" w:rsidP="00E31841">
      <w:pPr>
        <w:spacing w:after="120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Технические характеристики</w:t>
      </w:r>
    </w:p>
    <w:p w:rsidR="00E31841" w:rsidRDefault="00E31841" w:rsidP="00E31841">
      <w:pPr>
        <w:spacing w:before="120"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  <w:r>
        <w:rPr>
          <w:rFonts w:ascii="inherit" w:hAnsi="inherit"/>
          <w:b/>
          <w:bCs/>
          <w:noProof/>
          <w:sz w:val="28"/>
          <w:szCs w:val="28"/>
        </w:rPr>
        <w:drawing>
          <wp:inline distT="0" distB="0" distL="0" distR="0">
            <wp:extent cx="5908104" cy="2124829"/>
            <wp:effectExtent l="19050" t="0" r="0" b="0"/>
            <wp:docPr id="4" name="Рисунок 3" descr="Техниче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ические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8069" cy="212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841" w:rsidRDefault="00E31841" w:rsidP="00E31841">
      <w:pPr>
        <w:spacing w:after="120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Преимущества</w:t>
      </w:r>
    </w:p>
    <w:p w:rsidR="00E31841" w:rsidRPr="004C45EA" w:rsidRDefault="00E31841" w:rsidP="00E31841">
      <w:pPr>
        <w:pStyle w:val="ad"/>
        <w:spacing w:before="0" w:beforeAutospacing="0" w:after="0" w:afterAutospacing="0"/>
        <w:textAlignment w:val="baseline"/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</w:pPr>
      <w:r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13970</wp:posOffset>
            </wp:positionV>
            <wp:extent cx="3190240" cy="2131060"/>
            <wp:effectExtent l="19050" t="0" r="0" b="0"/>
            <wp:wrapSquare wrapText="bothSides"/>
            <wp:docPr id="14" name="Рисунок 13" descr="Колёс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ёса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65A">
        <w:rPr>
          <w:rFonts w:asciiTheme="majorHAnsi" w:hAnsiTheme="majorHAnsi" w:cs="Arial"/>
          <w:b/>
          <w:bCs/>
          <w:color w:val="222222"/>
          <w:sz w:val="16"/>
          <w:szCs w:val="16"/>
        </w:rPr>
        <w:t xml:space="preserve"> </w:t>
      </w:r>
      <w:r w:rsidRPr="004C45EA"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t>Широкозахватные агрегаты комплектую</w:t>
      </w:r>
      <w:r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t>тся шинами KABAT 400/60-15,5 14</w:t>
      </w:r>
      <w:r w:rsidRPr="004C45EA"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t xml:space="preserve">сл. </w:t>
      </w:r>
      <w:r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t xml:space="preserve"> </w:t>
      </w:r>
      <w:r w:rsidRPr="004C45EA"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t>для более устойчивой транспортировки бороны по высоковлажным и болотистым почвам.</w:t>
      </w:r>
    </w:p>
    <w:p w:rsidR="00E31841" w:rsidRPr="004C45EA" w:rsidRDefault="00E31841" w:rsidP="00E31841">
      <w:pPr>
        <w:pStyle w:val="ad"/>
        <w:spacing w:before="0" w:beforeAutospacing="0" w:after="0" w:afterAutospacing="0"/>
        <w:textAlignment w:val="baseline"/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</w:pPr>
      <w:r w:rsidRPr="004C45EA"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t>1 — Транспортная высота 3450 мм </w:t>
      </w:r>
    </w:p>
    <w:p w:rsidR="00E31841" w:rsidRPr="004C45EA" w:rsidRDefault="00E31841" w:rsidP="00E31841">
      <w:pPr>
        <w:pStyle w:val="3"/>
        <w:spacing w:before="0"/>
        <w:textAlignment w:val="baseline"/>
        <w:rPr>
          <w:rFonts w:eastAsia="Times New Roman" w:cs="Arial"/>
          <w:noProof/>
          <w:color w:val="222222"/>
          <w:sz w:val="16"/>
          <w:szCs w:val="16"/>
        </w:rPr>
      </w:pPr>
      <w:r w:rsidRPr="004C45EA">
        <w:rPr>
          <w:rFonts w:eastAsia="Times New Roman" w:cs="Arial"/>
          <w:noProof/>
          <w:color w:val="222222"/>
          <w:sz w:val="16"/>
          <w:szCs w:val="16"/>
        </w:rPr>
        <w:t>ТРАНСПОР</w:t>
      </w:r>
      <w:r>
        <w:rPr>
          <w:rFonts w:eastAsia="Times New Roman" w:cs="Arial"/>
          <w:noProof/>
          <w:color w:val="222222"/>
          <w:sz w:val="16"/>
          <w:szCs w:val="16"/>
        </w:rPr>
        <w:t>ТИРОВОЧНЫЙ ЗАМОК ФИКСАЦИИ ТРОСОВ</w:t>
      </w:r>
    </w:p>
    <w:p w:rsidR="00E31841" w:rsidRPr="004C45EA" w:rsidRDefault="00E31841" w:rsidP="00E31841">
      <w:pPr>
        <w:pStyle w:val="3"/>
        <w:spacing w:before="0"/>
        <w:textAlignment w:val="baseline"/>
        <w:rPr>
          <w:rFonts w:eastAsia="Times New Roman" w:cs="Arial"/>
          <w:noProof/>
          <w:color w:val="222222"/>
          <w:sz w:val="16"/>
          <w:szCs w:val="16"/>
        </w:rPr>
      </w:pPr>
      <w:r w:rsidRPr="004C45EA">
        <w:rPr>
          <w:rFonts w:eastAsia="Times New Roman" w:cs="Arial"/>
          <w:noProof/>
          <w:color w:val="222222"/>
          <w:sz w:val="16"/>
          <w:szCs w:val="16"/>
        </w:rPr>
        <w:t>СЕКЦИИ БОРОН СКРЕПЛЕНЫ ЕДИНЫМ ТРОСОМ</w:t>
      </w:r>
    </w:p>
    <w:p w:rsidR="00E31841" w:rsidRPr="004C45EA" w:rsidRDefault="00E31841" w:rsidP="00E31841">
      <w:pPr>
        <w:pStyle w:val="3"/>
        <w:spacing w:before="0"/>
        <w:textAlignment w:val="baseline"/>
        <w:rPr>
          <w:rFonts w:eastAsia="Times New Roman" w:cs="Arial"/>
          <w:noProof/>
          <w:color w:val="222222"/>
          <w:sz w:val="16"/>
          <w:szCs w:val="16"/>
        </w:rPr>
      </w:pPr>
      <w:r w:rsidRPr="004C45EA">
        <w:rPr>
          <w:rFonts w:eastAsia="Times New Roman" w:cs="Arial"/>
          <w:noProof/>
          <w:color w:val="222222"/>
          <w:sz w:val="16"/>
          <w:szCs w:val="16"/>
        </w:rPr>
        <w:t>МОДИФИКАЦИЯ КРОНШТЕЙНОВ КРЕПЛЕНИЯ ЦЕНТРАЛЬНЫХ СЕКЦИЙ</w:t>
      </w:r>
    </w:p>
    <w:p w:rsidR="00E31841" w:rsidRPr="004C45EA" w:rsidRDefault="00E31841" w:rsidP="00E31841">
      <w:pPr>
        <w:textAlignment w:val="baseline"/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</w:pPr>
    </w:p>
    <w:p w:rsidR="00E31841" w:rsidRDefault="00E31841" w:rsidP="00E31841">
      <w:pPr>
        <w:pStyle w:val="ad"/>
        <w:spacing w:before="0" w:beforeAutospacing="0" w:after="0" w:afterAutospacing="0"/>
        <w:textAlignment w:val="baseline"/>
        <w:rPr>
          <w:rFonts w:asciiTheme="majorHAnsi" w:hAnsiTheme="majorHAnsi" w:cs="Arial"/>
          <w:noProof/>
          <w:color w:val="222222"/>
          <w:sz w:val="16"/>
          <w:szCs w:val="16"/>
        </w:rPr>
      </w:pPr>
      <w:r w:rsidRPr="004C45EA"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t>Данная модернизация позволила увеличить угол поворота бороны до 80 градусов, что исключает возможность замятия центральных секций при разворотах на малых площадях и узких дорогах.</w:t>
      </w:r>
    </w:p>
    <w:p w:rsidR="00E31841" w:rsidRPr="004C45EA" w:rsidRDefault="00E31841" w:rsidP="00E31841">
      <w:pPr>
        <w:pStyle w:val="ad"/>
        <w:spacing w:before="0" w:beforeAutospacing="0" w:after="0" w:afterAutospacing="0"/>
        <w:textAlignment w:val="baseline"/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</w:pPr>
    </w:p>
    <w:p w:rsidR="00E31841" w:rsidRPr="004C45EA" w:rsidRDefault="00E31841" w:rsidP="00E31841">
      <w:pPr>
        <w:pStyle w:val="3"/>
        <w:spacing w:before="0"/>
        <w:textAlignment w:val="baseline"/>
        <w:rPr>
          <w:rFonts w:eastAsia="Times New Roman" w:cs="Arial"/>
          <w:noProof/>
          <w:color w:val="222222"/>
          <w:sz w:val="16"/>
          <w:szCs w:val="16"/>
        </w:rPr>
      </w:pPr>
      <w:r w:rsidRPr="004C45EA">
        <w:rPr>
          <w:rFonts w:eastAsia="Times New Roman" w:cs="Arial"/>
          <w:noProof/>
          <w:color w:val="222222"/>
          <w:sz w:val="16"/>
          <w:szCs w:val="16"/>
        </w:rPr>
        <w:t>ТРАНСПОРТНОЕ СЦЕПНОЕ УСТРОЙСТВО</w:t>
      </w:r>
    </w:p>
    <w:p w:rsidR="00E31841" w:rsidRDefault="00E31841" w:rsidP="00E31841">
      <w:pPr>
        <w:pStyle w:val="ad"/>
        <w:spacing w:before="0" w:beforeAutospacing="0" w:after="0" w:afterAutospacing="0"/>
        <w:textAlignment w:val="baseline"/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</w:pPr>
      <w:r w:rsidRPr="004C45EA"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t>Дополнительное приспособление, позволяющее сцеплять бороны со всеми видами тракторов, имеющих гидравлическое прицепное устройство. Размер пальцев прицепного устройства имеет двухстороннее крепление, применяемое в зависимости от размера прицепных «яблок» 37 мм и 52 мм</w:t>
      </w:r>
    </w:p>
    <w:p w:rsidR="00E31841" w:rsidRPr="004C45EA" w:rsidRDefault="00E31841" w:rsidP="00E31841">
      <w:pPr>
        <w:pStyle w:val="ad"/>
        <w:spacing w:before="0" w:beforeAutospacing="0" w:after="0" w:afterAutospacing="0"/>
        <w:textAlignment w:val="baseline"/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</w:pPr>
    </w:p>
    <w:p w:rsidR="00E31841" w:rsidRPr="004C45EA" w:rsidRDefault="00E31841" w:rsidP="00E31841">
      <w:pPr>
        <w:pStyle w:val="3"/>
        <w:spacing w:before="0"/>
        <w:textAlignment w:val="baseline"/>
        <w:rPr>
          <w:rFonts w:eastAsia="Times New Roman" w:cs="Arial"/>
          <w:noProof/>
          <w:color w:val="222222"/>
          <w:sz w:val="16"/>
          <w:szCs w:val="16"/>
        </w:rPr>
      </w:pPr>
      <w:r w:rsidRPr="004C45EA">
        <w:rPr>
          <w:rFonts w:eastAsia="Times New Roman" w:cs="Arial"/>
          <w:noProof/>
          <w:color w:val="222222"/>
          <w:sz w:val="16"/>
          <w:szCs w:val="16"/>
        </w:rPr>
        <w:t>ЗАДНИЙ ЗАМОК ТРАНСПОРТНОГО ПОЛОЖЕНИЯ БОРОНЫ</w:t>
      </w:r>
    </w:p>
    <w:p w:rsidR="00E31841" w:rsidRPr="004C45EA" w:rsidRDefault="00E31841" w:rsidP="00E31841">
      <w:pPr>
        <w:pStyle w:val="ad"/>
        <w:spacing w:before="0" w:beforeAutospacing="0" w:after="0" w:afterAutospacing="0"/>
        <w:textAlignment w:val="baseline"/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</w:pPr>
      <w:r w:rsidRPr="004C45EA"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t>Задний замок транспортного положения бороны увеличивает устойчивость агрегата при максимальных углах поворота до 70 градусов</w:t>
      </w:r>
    </w:p>
    <w:p w:rsidR="00E31841" w:rsidRDefault="00E31841" w:rsidP="00E31841">
      <w:pPr>
        <w:pStyle w:val="3"/>
        <w:spacing w:before="0"/>
        <w:textAlignment w:val="baseline"/>
        <w:rPr>
          <w:rFonts w:eastAsia="Times New Roman" w:cs="Arial"/>
          <w:noProof/>
          <w:color w:val="222222"/>
          <w:sz w:val="16"/>
          <w:szCs w:val="16"/>
        </w:rPr>
      </w:pPr>
      <w:r w:rsidRPr="004C45EA">
        <w:rPr>
          <w:rFonts w:eastAsia="Times New Roman" w:cs="Arial"/>
          <w:noProof/>
          <w:color w:val="222222"/>
          <w:sz w:val="16"/>
          <w:szCs w:val="16"/>
        </w:rPr>
        <w:t>ДИАГОНАЛЬНЫЕ КРЕПЛЕНИЯ БОРОНЫ</w:t>
      </w:r>
    </w:p>
    <w:p w:rsidR="00E31841" w:rsidRPr="004C45EA" w:rsidRDefault="00E31841" w:rsidP="00E31841"/>
    <w:p w:rsidR="00E31841" w:rsidRPr="004C45EA" w:rsidRDefault="00E31841" w:rsidP="00E31841">
      <w:pPr>
        <w:pStyle w:val="ad"/>
        <w:spacing w:before="0" w:beforeAutospacing="0" w:after="0" w:afterAutospacing="0"/>
        <w:textAlignment w:val="baseline"/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</w:pPr>
      <w:r w:rsidRPr="004C45EA">
        <w:rPr>
          <w:rFonts w:asciiTheme="majorHAnsi" w:hAnsiTheme="majorHAnsi" w:cs="Arial"/>
          <w:b/>
          <w:bCs/>
          <w:noProof/>
          <w:color w:val="222222"/>
          <w:sz w:val="16"/>
          <w:szCs w:val="16"/>
        </w:rPr>
        <w:t>Дополнительные диагональные кронштейны крепления бороны на болтовых соединениях обеспечивают надёжность и повышают жёсткость конструкции агрегата.</w:t>
      </w:r>
    </w:p>
    <w:p w:rsidR="005149DF" w:rsidRPr="00E31841" w:rsidRDefault="005149DF" w:rsidP="00E31841">
      <w:pPr>
        <w:rPr>
          <w:szCs w:val="16"/>
        </w:rPr>
      </w:pPr>
    </w:p>
    <w:sectPr w:rsidR="005149DF" w:rsidRPr="00E31841" w:rsidSect="00C4175F">
      <w:headerReference w:type="default" r:id="rId11"/>
      <w:footerReference w:type="default" r:id="rId12"/>
      <w:pgSz w:w="11906" w:h="16838"/>
      <w:pgMar w:top="2242" w:right="707" w:bottom="1134" w:left="426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2C7" w:rsidRDefault="007702C7" w:rsidP="003136B0">
      <w:r>
        <w:separator/>
      </w:r>
    </w:p>
  </w:endnote>
  <w:endnote w:type="continuationSeparator" w:id="1">
    <w:p w:rsidR="007702C7" w:rsidRDefault="007702C7" w:rsidP="003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72" w:rsidRPr="00664387" w:rsidRDefault="004B5872" w:rsidP="004B5872">
    <w:pPr>
      <w:pStyle w:val="aa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Коммерческий директор             </w:t>
    </w:r>
    <w:r w:rsidR="00664387">
      <w:rPr>
        <w:rFonts w:ascii="Times New Roman" w:hAnsi="Times New Roman" w:cs="Times New Roman"/>
        <w:sz w:val="28"/>
        <w:szCs w:val="28"/>
      </w:rPr>
      <w:t xml:space="preserve">        </w:t>
    </w:r>
    <w:r>
      <w:rPr>
        <w:rFonts w:ascii="Times New Roman" w:hAnsi="Times New Roman" w:cs="Times New Roman"/>
        <w:sz w:val="28"/>
        <w:szCs w:val="28"/>
      </w:rPr>
      <w:t xml:space="preserve">Тел. </w:t>
    </w:r>
    <w:r w:rsidRPr="0078024A">
      <w:rPr>
        <w:rFonts w:asciiTheme="majorHAnsi" w:hAnsiTheme="majorHAnsi"/>
        <w:b/>
        <w:sz w:val="24"/>
      </w:rPr>
      <w:t>8-927-535-37-37</w:t>
    </w:r>
  </w:p>
  <w:p w:rsidR="004B5872" w:rsidRPr="001C2B9A" w:rsidRDefault="004B5872" w:rsidP="00274084">
    <w:pPr>
      <w:pStyle w:val="aa"/>
      <w:rPr>
        <w:rFonts w:ascii="Times New Roman" w:hAnsi="Times New Roman" w:cs="Times New Roman"/>
        <w:sz w:val="28"/>
        <w:szCs w:val="28"/>
      </w:rPr>
    </w:pPr>
    <w:r w:rsidRPr="004B5872">
      <w:rPr>
        <w:rFonts w:ascii="Times New Roman" w:hAnsi="Times New Roman" w:cs="Times New Roman"/>
        <w:sz w:val="28"/>
        <w:szCs w:val="28"/>
      </w:rPr>
      <w:t>Ныркин</w:t>
    </w:r>
    <w:r>
      <w:rPr>
        <w:rFonts w:ascii="Times New Roman" w:hAnsi="Times New Roman" w:cs="Times New Roman"/>
        <w:sz w:val="28"/>
        <w:szCs w:val="28"/>
      </w:rPr>
      <w:t xml:space="preserve"> Александр</w:t>
    </w:r>
    <w:r w:rsidR="00664387">
      <w:rPr>
        <w:rFonts w:ascii="Times New Roman" w:hAnsi="Times New Roman" w:cs="Times New Roman"/>
        <w:sz w:val="28"/>
        <w:szCs w:val="28"/>
      </w:rPr>
      <w:t xml:space="preserve"> Валерьевич         </w:t>
    </w:r>
    <w:r>
      <w:rPr>
        <w:rFonts w:ascii="Times New Roman" w:hAnsi="Times New Roman" w:cs="Times New Roman"/>
        <w:sz w:val="28"/>
        <w:szCs w:val="28"/>
        <w:lang w:val="en-US"/>
      </w:rPr>
      <w:t>E</w:t>
    </w:r>
    <w:r w:rsidRPr="004B5872">
      <w:rPr>
        <w:rFonts w:ascii="Times New Roman" w:hAnsi="Times New Roman" w:cs="Times New Roman"/>
        <w:sz w:val="28"/>
        <w:szCs w:val="28"/>
      </w:rPr>
      <w:t>-</w:t>
    </w:r>
    <w:r>
      <w:rPr>
        <w:rFonts w:ascii="Times New Roman" w:hAnsi="Times New Roman" w:cs="Times New Roman"/>
        <w:sz w:val="28"/>
        <w:szCs w:val="28"/>
        <w:lang w:val="en-US"/>
      </w:rPr>
      <w:t>mail</w:t>
    </w:r>
    <w:r>
      <w:rPr>
        <w:rFonts w:ascii="Times New Roman" w:hAnsi="Times New Roman" w:cs="Times New Roman"/>
        <w:sz w:val="28"/>
        <w:szCs w:val="28"/>
      </w:rPr>
      <w:t>:</w:t>
    </w:r>
    <w:r w:rsidRPr="004B5872">
      <w:rPr>
        <w:rFonts w:asciiTheme="majorHAnsi" w:hAnsiTheme="majorHAnsi"/>
        <w:b/>
        <w:sz w:val="24"/>
      </w:rPr>
      <w:t xml:space="preserve"> </w:t>
    </w:r>
    <w:hyperlink r:id="rId1" w:history="1"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1811EA">
        <w:rPr>
          <w:rStyle w:val="a9"/>
          <w:rFonts w:asciiTheme="majorHAnsi" w:hAnsiTheme="majorHAnsi"/>
          <w:b/>
          <w:sz w:val="24"/>
        </w:rPr>
        <w:t>1@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bk</w:t>
      </w:r>
      <w:r w:rsidR="001C2B9A" w:rsidRPr="001811EA">
        <w:rPr>
          <w:rStyle w:val="a9"/>
          <w:rFonts w:asciiTheme="majorHAnsi" w:hAnsiTheme="majorHAnsi"/>
          <w:b/>
          <w:sz w:val="24"/>
        </w:rPr>
        <w:t>.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ru</w:t>
      </w:r>
    </w:hyperlink>
    <w:r w:rsidR="00664387">
      <w:rPr>
        <w:rFonts w:asciiTheme="majorHAnsi" w:hAnsiTheme="majorHAnsi"/>
        <w:b/>
        <w:sz w:val="24"/>
      </w:rPr>
      <w:t xml:space="preserve">       </w:t>
    </w:r>
    <w:r w:rsidR="001C2B9A">
      <w:rPr>
        <w:rFonts w:asciiTheme="majorHAnsi" w:hAnsiTheme="majorHAnsi"/>
        <w:b/>
        <w:sz w:val="24"/>
      </w:rPr>
      <w:t xml:space="preserve"> </w:t>
    </w:r>
    <w:r w:rsidR="001C2B9A" w:rsidRPr="001C2B9A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236977" cy="236823"/>
          <wp:effectExtent l="19050" t="0" r="0" b="0"/>
          <wp:docPr id="15" name="Рисунок 13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941" cy="2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Theme="majorHAnsi" w:hAnsiTheme="majorHAnsi"/>
        <w:b/>
        <w:sz w:val="24"/>
      </w:rPr>
      <w:t xml:space="preserve"> </w:t>
    </w:r>
    <w:hyperlink r:id="rId3" w:history="1">
      <w:r w:rsidR="001C2B9A" w:rsidRPr="00664387">
        <w:rPr>
          <w:rStyle w:val="a9"/>
          <w:rFonts w:asciiTheme="majorHAnsi" w:hAnsiTheme="majorHAnsi"/>
          <w:b/>
          <w:sz w:val="24"/>
        </w:rPr>
        <w:t>@</w:t>
      </w:r>
      <w:r w:rsidR="001C2B9A" w:rsidRPr="00664387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664387">
        <w:rPr>
          <w:rStyle w:val="a9"/>
          <w:rFonts w:asciiTheme="majorHAnsi" w:hAnsiTheme="majorHAnsi"/>
          <w:b/>
          <w:sz w:val="24"/>
        </w:rPr>
        <w:t>34</w:t>
      </w:r>
    </w:hyperlink>
    <w:r w:rsidR="00664387">
      <w:rPr>
        <w:rFonts w:asciiTheme="majorHAnsi" w:hAnsiTheme="majorHAnsi"/>
        <w:b/>
        <w:sz w:val="24"/>
      </w:rPr>
      <w:t xml:space="preserve"> </w:t>
    </w:r>
    <w:r w:rsidR="005149DF">
      <w:rPr>
        <w:rFonts w:asciiTheme="majorHAnsi" w:hAnsiTheme="majorHAnsi"/>
        <w:b/>
        <w:sz w:val="24"/>
      </w:rPr>
      <w:t xml:space="preserve"> </w:t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8480" behindDoc="1" locked="0" layoutInCell="1" allowOverlap="1">
          <wp:simplePos x="6288282" y="9722901"/>
          <wp:positionH relativeFrom="column">
            <wp:posOffset>6016625</wp:posOffset>
          </wp:positionH>
          <wp:positionV relativeFrom="paragraph">
            <wp:posOffset>0</wp:posOffset>
          </wp:positionV>
          <wp:extent cx="573007" cy="572322"/>
          <wp:effectExtent l="19050" t="0" r="0" b="0"/>
          <wp:wrapNone/>
          <wp:docPr id="31" name="Рисунок 29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3007" cy="572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49DF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29" name="Рисунок 28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40855" cy="684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7456" behindDoc="0" locked="0" layoutInCell="1" allowOverlap="1">
          <wp:simplePos x="726230" y="5690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8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5408" behindDoc="0" locked="0" layoutInCell="1" allowOverlap="1">
          <wp:simplePos x="573830" y="4166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7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3360" behindDoc="0" locked="0" layoutInCell="1" allowOverlap="1">
          <wp:simplePos x="421430" y="2642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6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1312" behindDoc="0" locked="0" layoutInCell="1" allowOverlap="1">
          <wp:simplePos x="6623781" y="9755793"/>
          <wp:positionH relativeFrom="column">
            <wp:posOffset>6353175</wp:posOffset>
          </wp:positionH>
          <wp:positionV relativeFrom="paragraph">
            <wp:posOffset>1905</wp:posOffset>
          </wp:positionV>
          <wp:extent cx="449516" cy="539430"/>
          <wp:effectExtent l="19050" t="0" r="7684" b="0"/>
          <wp:wrapThrough wrapText="bothSides">
            <wp:wrapPolygon edited="0">
              <wp:start x="-915" y="0"/>
              <wp:lineTo x="-915" y="20596"/>
              <wp:lineTo x="21969" y="20596"/>
              <wp:lineTo x="21969" y="0"/>
              <wp:lineTo x="-915" y="0"/>
            </wp:wrapPolygon>
          </wp:wrapThrough>
          <wp:docPr id="22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" cy="53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58239" behindDoc="1" locked="0" layoutInCell="1" allowOverlap="1">
          <wp:simplePos x="6623781" y="9893940"/>
          <wp:positionH relativeFrom="column">
            <wp:posOffset>6353175</wp:posOffset>
          </wp:positionH>
          <wp:positionV relativeFrom="paragraph">
            <wp:posOffset>0</wp:posOffset>
          </wp:positionV>
          <wp:extent cx="445706" cy="401283"/>
          <wp:effectExtent l="19050" t="0" r="0" b="0"/>
          <wp:wrapThrough wrapText="bothSides">
            <wp:wrapPolygon edited="0">
              <wp:start x="-923" y="0"/>
              <wp:lineTo x="-923" y="20508"/>
              <wp:lineTo x="21234" y="20508"/>
              <wp:lineTo x="21234" y="0"/>
              <wp:lineTo x="-923" y="0"/>
            </wp:wrapPolygon>
          </wp:wrapThrough>
          <wp:docPr id="21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" cy="401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16" name="Рисунок 1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684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10" name="Рисунок 9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8" name="Рисунок 7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2C7" w:rsidRDefault="007702C7" w:rsidP="003136B0">
      <w:r>
        <w:separator/>
      </w:r>
    </w:p>
  </w:footnote>
  <w:footnote w:type="continuationSeparator" w:id="1">
    <w:p w:rsidR="007702C7" w:rsidRDefault="007702C7" w:rsidP="00313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8A" w:rsidRPr="008B1A63" w:rsidRDefault="00DF2578" w:rsidP="003136B0">
    <w:pPr>
      <w:pStyle w:val="a5"/>
      <w:tabs>
        <w:tab w:val="clear" w:pos="4677"/>
      </w:tabs>
      <w:rPr>
        <w:sz w:val="18"/>
      </w:rPr>
    </w:pPr>
    <w:r w:rsidRPr="008B1A63">
      <w:rPr>
        <w:noProof/>
        <w:sz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24130</wp:posOffset>
          </wp:positionV>
          <wp:extent cx="1019175" cy="1057275"/>
          <wp:effectExtent l="19050" t="0" r="9525" b="0"/>
          <wp:wrapSquare wrapText="bothSides"/>
          <wp:docPr id="5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19BE" w:rsidRPr="008B1A63">
      <w:rPr>
        <w:sz w:val="18"/>
      </w:rPr>
      <w:t xml:space="preserve">                            </w:t>
    </w:r>
    <w:r w:rsidRPr="008B1A63">
      <w:rPr>
        <w:sz w:val="18"/>
      </w:rPr>
      <w:t xml:space="preserve">        </w:t>
    </w:r>
    <w:r w:rsidR="00E744FD" w:rsidRPr="008B1A63">
      <w:rPr>
        <w:sz w:val="18"/>
      </w:rPr>
      <w:t xml:space="preserve">    </w:t>
    </w:r>
  </w:p>
  <w:p w:rsidR="006F5E8A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sz w:val="18"/>
      </w:rPr>
      <w:t xml:space="preserve">                                        </w:t>
    </w:r>
    <w:r w:rsidR="008B1A63" w:rsidRPr="008B1A63">
      <w:rPr>
        <w:sz w:val="18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Общество с ограниченной ответственностью</w:t>
    </w:r>
    <w:r w:rsidR="002419BE" w:rsidRPr="008B1A63">
      <w:rPr>
        <w:rFonts w:ascii="Times New Roman" w:hAnsi="Times New Roman" w:cs="Times New Roman"/>
        <w:b/>
        <w:sz w:val="18"/>
        <w:szCs w:val="20"/>
      </w:rPr>
      <w:t xml:space="preserve"> «АГРОСТАЛЬ», </w:t>
    </w:r>
  </w:p>
  <w:p w:rsidR="003136B0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    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ИНН/КПП 3435130508/343501001 </w:t>
    </w:r>
  </w:p>
  <w:p w:rsidR="00D046E9" w:rsidRPr="008B1A63" w:rsidRDefault="002419BE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="003F1F1E" w:rsidRPr="008B1A63">
      <w:rPr>
        <w:rFonts w:ascii="Times New Roman" w:hAnsi="Times New Roman" w:cs="Times New Roman"/>
        <w:b/>
        <w:sz w:val="18"/>
        <w:szCs w:val="20"/>
      </w:rPr>
      <w:t>404110, Волгоградская область</w:t>
    </w:r>
    <w:r w:rsidR="00D046E9" w:rsidRPr="008B1A63">
      <w:rPr>
        <w:rFonts w:ascii="Times New Roman" w:hAnsi="Times New Roman" w:cs="Times New Roman"/>
        <w:b/>
        <w:sz w:val="18"/>
        <w:szCs w:val="20"/>
      </w:rPr>
      <w:t>, г. Волжский,</w:t>
    </w:r>
    <w:r w:rsidR="00335074">
      <w:rPr>
        <w:rFonts w:ascii="Times New Roman" w:hAnsi="Times New Roman" w:cs="Times New Roman"/>
        <w:b/>
        <w:sz w:val="18"/>
        <w:szCs w:val="20"/>
      </w:rPr>
      <w:t xml:space="preserve"> ул. Молодежная, д. 17, ком. 11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 </w:t>
    </w:r>
  </w:p>
  <w:p w:rsidR="00DF2578" w:rsidRPr="008B1A63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 xml:space="preserve">р/с 40702810601000021164,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БИК 041806715,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к/с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30101810100000000715, </w:t>
    </w:r>
  </w:p>
  <w:p w:rsidR="00DF2578" w:rsidRPr="008B1A63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в Южный филиал ПАО «Промсвязьбанк» г. Волгоград</w:t>
    </w:r>
  </w:p>
  <w:p w:rsidR="008B1A63" w:rsidRPr="00335074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  <w:lang w:val="en-US"/>
      </w:rPr>
    </w:pPr>
    <w:r w:rsidRPr="00335074">
      <w:rPr>
        <w:rFonts w:ascii="Times New Roman" w:hAnsi="Times New Roman" w:cs="Times New Roman"/>
        <w:b/>
        <w:sz w:val="18"/>
        <w:szCs w:val="20"/>
      </w:rPr>
      <w:t xml:space="preserve">                                   </w:t>
    </w:r>
    <w:r w:rsidR="00E744FD" w:rsidRPr="00335074">
      <w:rPr>
        <w:rFonts w:ascii="Times New Roman" w:hAnsi="Times New Roman" w:cs="Times New Roman"/>
        <w:b/>
        <w:sz w:val="18"/>
        <w:szCs w:val="20"/>
      </w:rPr>
      <w:t xml:space="preserve">    </w:t>
    </w:r>
    <w:r w:rsidRPr="00335074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e-mail: agro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s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tal@bk.ru</w:t>
    </w:r>
    <w:r w:rsidR="00C4175F" w:rsidRPr="008B1A63">
      <w:rPr>
        <w:rFonts w:ascii="Times New Roman" w:hAnsi="Times New Roman" w:cs="Times New Roman"/>
        <w:b/>
        <w:noProof/>
        <w:sz w:val="18"/>
        <w:szCs w:val="20"/>
        <w:lang w:val="en-US" w:eastAsia="ru-RU"/>
      </w:rPr>
      <w:t>,</w:t>
    </w:r>
    <w:r w:rsidR="00E744FD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="003F1F1E" w:rsidRPr="008B1A63">
      <w:rPr>
        <w:rFonts w:ascii="Times New Roman" w:hAnsi="Times New Roman" w:cs="Times New Roman"/>
        <w:b/>
        <w:sz w:val="18"/>
        <w:szCs w:val="20"/>
      </w:rPr>
      <w:t>тел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. 8-937-536-37-37,</w:t>
    </w:r>
    <w:r w:rsidR="00D046E9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  </w:t>
    </w:r>
    <w:r w:rsidR="008B1A63" w:rsidRPr="008B1A63">
      <w:rPr>
        <w:rFonts w:ascii="Roboto" w:hAnsi="Roboto"/>
        <w:b/>
        <w:bCs/>
        <w:color w:val="222222"/>
        <w:sz w:val="18"/>
        <w:shd w:val="clear" w:color="auto" w:fill="FFFFFF"/>
        <w:lang w:val="en-US"/>
      </w:rPr>
      <w:t>8(8443) 292-737, 8-927-5353-737</w:t>
    </w:r>
  </w:p>
  <w:p w:rsidR="002419BE" w:rsidRPr="00335074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sz w:val="18"/>
        <w:szCs w:val="20"/>
      </w:rPr>
    </w:pPr>
    <w:r w:rsidRPr="005170EE">
      <w:rPr>
        <w:rFonts w:ascii="Times New Roman" w:hAnsi="Times New Roman" w:cs="Times New Roman"/>
        <w:b/>
        <w:sz w:val="18"/>
        <w:szCs w:val="20"/>
        <w:lang w:val="en-US"/>
      </w:rPr>
      <w:t xml:space="preserve">         </w:t>
    </w:r>
    <w:r w:rsidR="008B1A63" w:rsidRPr="005170EE">
      <w:rPr>
        <w:rFonts w:ascii="Times New Roman" w:hAnsi="Times New Roman" w:cs="Times New Roman"/>
        <w:b/>
        <w:sz w:val="18"/>
        <w:szCs w:val="20"/>
        <w:lang w:val="en-US"/>
      </w:rPr>
      <w:t xml:space="preserve">                               </w:t>
    </w:r>
    <w:r w:rsidR="00EF58CF">
      <w:rPr>
        <w:rFonts w:ascii="Times New Roman" w:hAnsi="Times New Roman" w:cs="Times New Roman"/>
        <w:b/>
        <w:sz w:val="18"/>
        <w:szCs w:val="20"/>
      </w:rPr>
      <w:t xml:space="preserve">Наш сайт: </w:t>
    </w:r>
    <w:hyperlink r:id="rId2" w:history="1"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https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</w:rPr>
        <w:t>://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agrostal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</w:rPr>
        <w:t>34.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ru</w:t>
      </w:r>
      <w:r w:rsidR="008B1A63" w:rsidRPr="00FF1DC9">
        <w:rPr>
          <w:rStyle w:val="a9"/>
          <w:rFonts w:ascii="Times New Roman" w:hAnsi="Times New Roman" w:cs="Times New Roman"/>
          <w:b/>
          <w:sz w:val="18"/>
          <w:szCs w:val="20"/>
        </w:rPr>
        <w:t>/</w:t>
      </w:r>
    </w:hyperlink>
  </w:p>
  <w:p w:rsidR="00A91AC8" w:rsidRPr="00335074" w:rsidRDefault="00421CBA">
    <w:pPr>
      <w:rPr>
        <w:lang w:val="en-US"/>
      </w:rPr>
    </w:pPr>
    <w:r w:rsidRPr="00421CBA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pt;margin-top:6.05pt;width:561.4pt;height:0;z-index:251660288" o:connectortype="straight" strokecolor="#00b050" strokeweight="3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E5DF8"/>
    <w:multiLevelType w:val="multilevel"/>
    <w:tmpl w:val="6FE0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44034">
      <o:colormenu v:ext="edit" strokecolor="#00b05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5A5"/>
    <w:rsid w:val="00045569"/>
    <w:rsid w:val="00077179"/>
    <w:rsid w:val="00083E50"/>
    <w:rsid w:val="00084772"/>
    <w:rsid w:val="00085ED1"/>
    <w:rsid w:val="000D23DA"/>
    <w:rsid w:val="000F012D"/>
    <w:rsid w:val="00112481"/>
    <w:rsid w:val="00130663"/>
    <w:rsid w:val="00156D84"/>
    <w:rsid w:val="001643F2"/>
    <w:rsid w:val="001A30A5"/>
    <w:rsid w:val="001A78CB"/>
    <w:rsid w:val="001C2B9A"/>
    <w:rsid w:val="001F165A"/>
    <w:rsid w:val="002048AD"/>
    <w:rsid w:val="00230A01"/>
    <w:rsid w:val="002419BE"/>
    <w:rsid w:val="00274084"/>
    <w:rsid w:val="002B216A"/>
    <w:rsid w:val="002B24AA"/>
    <w:rsid w:val="002E6D5F"/>
    <w:rsid w:val="003136B0"/>
    <w:rsid w:val="00325336"/>
    <w:rsid w:val="00335074"/>
    <w:rsid w:val="00375C7B"/>
    <w:rsid w:val="003D2B81"/>
    <w:rsid w:val="003E7304"/>
    <w:rsid w:val="003F1F1E"/>
    <w:rsid w:val="00421CBA"/>
    <w:rsid w:val="004302E4"/>
    <w:rsid w:val="004571C4"/>
    <w:rsid w:val="004623FD"/>
    <w:rsid w:val="004B5872"/>
    <w:rsid w:val="004C0CB7"/>
    <w:rsid w:val="004C7677"/>
    <w:rsid w:val="005149DF"/>
    <w:rsid w:val="005170EE"/>
    <w:rsid w:val="00573ACE"/>
    <w:rsid w:val="005B6F49"/>
    <w:rsid w:val="006057F7"/>
    <w:rsid w:val="00626537"/>
    <w:rsid w:val="00664387"/>
    <w:rsid w:val="006966CB"/>
    <w:rsid w:val="00696FAE"/>
    <w:rsid w:val="006F5E8A"/>
    <w:rsid w:val="007022F0"/>
    <w:rsid w:val="00716AB4"/>
    <w:rsid w:val="00716F36"/>
    <w:rsid w:val="00747808"/>
    <w:rsid w:val="007702C7"/>
    <w:rsid w:val="007829F6"/>
    <w:rsid w:val="00794839"/>
    <w:rsid w:val="008559E1"/>
    <w:rsid w:val="008749DF"/>
    <w:rsid w:val="00875570"/>
    <w:rsid w:val="008B1A63"/>
    <w:rsid w:val="008D32F9"/>
    <w:rsid w:val="008E4073"/>
    <w:rsid w:val="009166A2"/>
    <w:rsid w:val="009745B7"/>
    <w:rsid w:val="009C179B"/>
    <w:rsid w:val="009F029D"/>
    <w:rsid w:val="00A2416B"/>
    <w:rsid w:val="00A4227B"/>
    <w:rsid w:val="00A91AC8"/>
    <w:rsid w:val="00A928D9"/>
    <w:rsid w:val="00AB69DD"/>
    <w:rsid w:val="00AD1D18"/>
    <w:rsid w:val="00B30867"/>
    <w:rsid w:val="00B411BE"/>
    <w:rsid w:val="00B52742"/>
    <w:rsid w:val="00BE3644"/>
    <w:rsid w:val="00C4175F"/>
    <w:rsid w:val="00C563FA"/>
    <w:rsid w:val="00C942F0"/>
    <w:rsid w:val="00CA4624"/>
    <w:rsid w:val="00CC1420"/>
    <w:rsid w:val="00D046E9"/>
    <w:rsid w:val="00D5346C"/>
    <w:rsid w:val="00DF0CCE"/>
    <w:rsid w:val="00DF2578"/>
    <w:rsid w:val="00E0241F"/>
    <w:rsid w:val="00E210A3"/>
    <w:rsid w:val="00E31841"/>
    <w:rsid w:val="00E4780D"/>
    <w:rsid w:val="00E637D2"/>
    <w:rsid w:val="00E71110"/>
    <w:rsid w:val="00E744FD"/>
    <w:rsid w:val="00E759A1"/>
    <w:rsid w:val="00E75DBE"/>
    <w:rsid w:val="00E7617E"/>
    <w:rsid w:val="00E935A5"/>
    <w:rsid w:val="00EF58CF"/>
    <w:rsid w:val="00F1084D"/>
    <w:rsid w:val="00F30CFC"/>
    <w:rsid w:val="00F36562"/>
    <w:rsid w:val="00FA6AA3"/>
    <w:rsid w:val="00FE7BF9"/>
    <w:rsid w:val="00FF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63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318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136B0"/>
  </w:style>
  <w:style w:type="paragraph" w:styleId="a7">
    <w:name w:val="footer"/>
    <w:basedOn w:val="a"/>
    <w:link w:val="a8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136B0"/>
  </w:style>
  <w:style w:type="character" w:styleId="a9">
    <w:name w:val="Hyperlink"/>
    <w:basedOn w:val="a0"/>
    <w:uiPriority w:val="99"/>
    <w:unhideWhenUsed/>
    <w:rsid w:val="00DF2578"/>
    <w:rPr>
      <w:color w:val="0000FF" w:themeColor="hyperlink"/>
      <w:u w:val="single"/>
    </w:rPr>
  </w:style>
  <w:style w:type="paragraph" w:styleId="aa">
    <w:name w:val="No Spacing"/>
    <w:uiPriority w:val="1"/>
    <w:qFormat/>
    <w:rsid w:val="00C4175F"/>
    <w:pPr>
      <w:spacing w:after="0" w:line="240" w:lineRule="auto"/>
    </w:pPr>
  </w:style>
  <w:style w:type="table" w:styleId="ab">
    <w:name w:val="Table Grid"/>
    <w:basedOn w:val="a1"/>
    <w:uiPriority w:val="59"/>
    <w:rsid w:val="00CC1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755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4B587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184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E3184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agrostal34/" TargetMode="External"/><Relationship Id="rId2" Type="http://schemas.openxmlformats.org/officeDocument/2006/relationships/image" Target="media/image5.png"/><Relationship Id="rId1" Type="http://schemas.openxmlformats.org/officeDocument/2006/relationships/hyperlink" Target="mailto:agrostal1@bk.ru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grostal34.ru/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AE2A-E976-4F54-A07F-B8D11DA2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agros</dc:creator>
  <cp:lastModifiedBy>1</cp:lastModifiedBy>
  <cp:revision>2</cp:revision>
  <cp:lastPrinted>2020-10-02T12:48:00Z</cp:lastPrinted>
  <dcterms:created xsi:type="dcterms:W3CDTF">2020-12-03T04:48:00Z</dcterms:created>
  <dcterms:modified xsi:type="dcterms:W3CDTF">2020-12-03T04:48:00Z</dcterms:modified>
</cp:coreProperties>
</file>